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16" w:rsidRPr="00DF33CF" w:rsidRDefault="002C0C16" w:rsidP="002C0C16">
      <w:pPr>
        <w:spacing w:after="100" w:afterAutospacing="1"/>
        <w:jc w:val="left"/>
        <w:outlineLvl w:val="1"/>
        <w:rPr>
          <w:rFonts w:asciiTheme="minorHAnsi" w:hAnsiTheme="minorHAnsi" w:cstheme="minorHAnsi"/>
          <w:color w:val="711F7E"/>
          <w:kern w:val="36"/>
          <w:sz w:val="22"/>
          <w:szCs w:val="22"/>
          <w:lang w:val="en"/>
        </w:rPr>
      </w:pPr>
      <w:r w:rsidRPr="00DF33CF">
        <w:rPr>
          <w:rFonts w:asciiTheme="minorHAnsi" w:hAnsiTheme="minorHAnsi" w:cstheme="minorHAnsi"/>
          <w:color w:val="711F7E"/>
          <w:kern w:val="36"/>
          <w:sz w:val="22"/>
          <w:szCs w:val="22"/>
          <w:lang w:val="en"/>
        </w:rPr>
        <w:t>Emerging Talent Business Partner</w:t>
      </w:r>
    </w:p>
    <w:p w:rsidR="002C0C16" w:rsidRPr="00DF33CF" w:rsidRDefault="002C0C16" w:rsidP="002C0C16">
      <w:pPr>
        <w:jc w:val="left"/>
        <w:rPr>
          <w:rFonts w:asciiTheme="minorHAnsi" w:hAnsiTheme="minorHAnsi" w:cstheme="minorHAnsi"/>
          <w:b/>
          <w:bCs/>
          <w:sz w:val="22"/>
          <w:szCs w:val="22"/>
          <w:lang w:val="en"/>
        </w:rPr>
      </w:pPr>
      <w:r w:rsidRPr="00DF33CF">
        <w:rPr>
          <w:rFonts w:asciiTheme="minorHAnsi" w:hAnsiTheme="minorHAnsi" w:cstheme="minorHAnsi"/>
          <w:b/>
          <w:bCs/>
          <w:sz w:val="22"/>
          <w:szCs w:val="22"/>
          <w:lang w:val="en"/>
        </w:rPr>
        <w:t>Practice group/International Operations team:</w:t>
      </w:r>
    </w:p>
    <w:p w:rsidR="002C0C16" w:rsidRPr="00DF33CF" w:rsidRDefault="002C0C16" w:rsidP="002C0C16">
      <w:pPr>
        <w:jc w:val="left"/>
        <w:rPr>
          <w:rFonts w:asciiTheme="minorHAnsi" w:hAnsiTheme="minorHAnsi" w:cstheme="minorHAnsi"/>
          <w:sz w:val="22"/>
          <w:szCs w:val="22"/>
          <w:lang w:val="en"/>
        </w:rPr>
      </w:pPr>
      <w:r w:rsidRPr="00DF33CF">
        <w:rPr>
          <w:rFonts w:asciiTheme="minorHAnsi" w:hAnsiTheme="minorHAnsi" w:cstheme="minorHAnsi"/>
          <w:sz w:val="22"/>
          <w:szCs w:val="22"/>
          <w:lang w:val="en"/>
        </w:rPr>
        <w:t>International Operations – Human Resources</w:t>
      </w:r>
    </w:p>
    <w:p w:rsidR="002C0C16" w:rsidRPr="00DF33CF" w:rsidRDefault="002C0C16" w:rsidP="002C0C16">
      <w:pPr>
        <w:jc w:val="left"/>
        <w:rPr>
          <w:rFonts w:asciiTheme="minorHAnsi" w:hAnsiTheme="minorHAnsi" w:cstheme="minorHAnsi"/>
          <w:b/>
          <w:bCs/>
          <w:sz w:val="22"/>
          <w:szCs w:val="22"/>
          <w:lang w:val="en"/>
        </w:rPr>
      </w:pPr>
      <w:r w:rsidRPr="00DF33CF">
        <w:rPr>
          <w:rFonts w:asciiTheme="minorHAnsi" w:hAnsiTheme="minorHAnsi" w:cstheme="minorHAnsi"/>
          <w:b/>
          <w:bCs/>
          <w:sz w:val="22"/>
          <w:szCs w:val="22"/>
          <w:lang w:val="en"/>
        </w:rPr>
        <w:t>Type of Vacancy:</w:t>
      </w:r>
    </w:p>
    <w:p w:rsidR="002C0C16" w:rsidRPr="00DF33CF" w:rsidRDefault="002C0C16" w:rsidP="002C0C16">
      <w:pPr>
        <w:jc w:val="left"/>
        <w:rPr>
          <w:rFonts w:asciiTheme="minorHAnsi" w:hAnsiTheme="minorHAnsi" w:cstheme="minorHAnsi"/>
          <w:sz w:val="22"/>
          <w:szCs w:val="22"/>
          <w:lang w:val="en"/>
        </w:rPr>
      </w:pPr>
      <w:r w:rsidRPr="00DF33CF">
        <w:rPr>
          <w:rFonts w:asciiTheme="minorHAnsi" w:hAnsiTheme="minorHAnsi" w:cstheme="minorHAnsi"/>
          <w:sz w:val="22"/>
          <w:szCs w:val="22"/>
          <w:lang w:val="en"/>
        </w:rPr>
        <w:t xml:space="preserve">Permanent </w:t>
      </w:r>
    </w:p>
    <w:p w:rsidR="002C0C16" w:rsidRPr="00DF33CF" w:rsidRDefault="002C0C16" w:rsidP="002C0C16">
      <w:pPr>
        <w:jc w:val="left"/>
        <w:rPr>
          <w:rFonts w:asciiTheme="minorHAnsi" w:hAnsiTheme="minorHAnsi" w:cstheme="minorHAnsi"/>
          <w:b/>
          <w:bCs/>
          <w:sz w:val="22"/>
          <w:szCs w:val="22"/>
          <w:lang w:val="en"/>
        </w:rPr>
      </w:pPr>
      <w:r w:rsidRPr="00DF33CF">
        <w:rPr>
          <w:rFonts w:asciiTheme="minorHAnsi" w:hAnsiTheme="minorHAnsi" w:cstheme="minorHAnsi"/>
          <w:b/>
          <w:bCs/>
          <w:sz w:val="22"/>
          <w:szCs w:val="22"/>
          <w:lang w:val="en"/>
        </w:rPr>
        <w:t>Full time/Part time:</w:t>
      </w:r>
    </w:p>
    <w:p w:rsidR="002C0C16" w:rsidRPr="00DF33CF" w:rsidRDefault="002C0C16" w:rsidP="002C0C16">
      <w:pPr>
        <w:jc w:val="left"/>
        <w:rPr>
          <w:rFonts w:asciiTheme="minorHAnsi" w:hAnsiTheme="minorHAnsi" w:cstheme="minorHAnsi"/>
          <w:sz w:val="22"/>
          <w:szCs w:val="22"/>
          <w:lang w:val="en"/>
        </w:rPr>
      </w:pPr>
      <w:r w:rsidRPr="00DF33CF">
        <w:rPr>
          <w:rFonts w:asciiTheme="minorHAnsi" w:hAnsiTheme="minorHAnsi" w:cstheme="minorHAnsi"/>
          <w:sz w:val="22"/>
          <w:szCs w:val="22"/>
          <w:lang w:val="en"/>
        </w:rPr>
        <w:t>Full-Time</w:t>
      </w:r>
    </w:p>
    <w:p w:rsidR="002C0C16" w:rsidRPr="00DF33CF" w:rsidRDefault="002C0C16" w:rsidP="002C0C16">
      <w:pPr>
        <w:jc w:val="left"/>
        <w:rPr>
          <w:rFonts w:asciiTheme="minorHAnsi" w:hAnsiTheme="minorHAnsi" w:cstheme="minorHAnsi"/>
          <w:sz w:val="22"/>
          <w:szCs w:val="22"/>
          <w:lang w:val="en"/>
        </w:rPr>
      </w:pPr>
      <w:r w:rsidRPr="00DF33CF">
        <w:rPr>
          <w:rFonts w:asciiTheme="minorHAnsi" w:hAnsiTheme="minorHAnsi" w:cstheme="minorHAnsi"/>
          <w:sz w:val="22"/>
          <w:szCs w:val="22"/>
          <w:lang w:val="en"/>
        </w:rPr>
        <w:t> </w:t>
      </w:r>
    </w:p>
    <w:p w:rsidR="002C0C16" w:rsidRPr="00DF33CF" w:rsidRDefault="002C0C16" w:rsidP="002C0C16">
      <w:pPr>
        <w:jc w:val="left"/>
        <w:rPr>
          <w:rFonts w:asciiTheme="minorHAnsi" w:hAnsiTheme="minorHAnsi" w:cstheme="minorHAnsi"/>
          <w:b/>
          <w:bCs/>
          <w:sz w:val="22"/>
          <w:szCs w:val="22"/>
          <w:lang w:val="en"/>
        </w:rPr>
      </w:pPr>
      <w:r w:rsidRPr="00DF33CF">
        <w:rPr>
          <w:rFonts w:asciiTheme="minorHAnsi" w:hAnsiTheme="minorHAnsi" w:cstheme="minorHAnsi"/>
          <w:b/>
          <w:bCs/>
          <w:sz w:val="22"/>
          <w:szCs w:val="22"/>
          <w:lang w:val="en"/>
        </w:rPr>
        <w:t>Location:</w:t>
      </w:r>
    </w:p>
    <w:p w:rsidR="002C0C16" w:rsidRPr="00DF33CF" w:rsidRDefault="002C0C16" w:rsidP="002C0C16">
      <w:pPr>
        <w:jc w:val="left"/>
        <w:rPr>
          <w:rFonts w:asciiTheme="minorHAnsi" w:hAnsiTheme="minorHAnsi" w:cstheme="minorHAnsi"/>
          <w:sz w:val="22"/>
          <w:szCs w:val="22"/>
          <w:lang w:val="en"/>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This role would ideally be based Leeds or Birmingham based but any of our office locations outside London may be considered. </w:t>
      </w:r>
    </w:p>
    <w:p w:rsidR="00DF33CF" w:rsidRPr="00DF33CF" w:rsidRDefault="00DF33CF" w:rsidP="00DF33CF">
      <w:pPr>
        <w:textAlignment w:val="baseline"/>
        <w:rPr>
          <w:rFonts w:asciiTheme="minorHAnsi" w:hAnsiTheme="minorHAnsi" w:cstheme="minorHAnsi"/>
          <w:b/>
          <w:bCs/>
          <w:sz w:val="22"/>
          <w:szCs w:val="22"/>
          <w:bdr w:val="none" w:sz="0" w:space="0" w:color="auto" w:frame="1"/>
        </w:rPr>
      </w:pPr>
    </w:p>
    <w:p w:rsidR="00DF33CF" w:rsidRPr="00D15323" w:rsidRDefault="00DF33CF" w:rsidP="00DF33CF">
      <w:pPr>
        <w:textAlignment w:val="baseline"/>
        <w:rPr>
          <w:rFonts w:asciiTheme="minorHAnsi" w:hAnsiTheme="minorHAnsi" w:cstheme="minorHAnsi"/>
          <w:sz w:val="22"/>
          <w:szCs w:val="22"/>
        </w:rPr>
      </w:pPr>
      <w:r w:rsidRPr="00DF33CF">
        <w:rPr>
          <w:rFonts w:asciiTheme="minorHAnsi" w:hAnsiTheme="minorHAnsi" w:cstheme="minorHAnsi"/>
          <w:b/>
          <w:bCs/>
          <w:sz w:val="22"/>
          <w:szCs w:val="22"/>
          <w:bdr w:val="none" w:sz="0" w:space="0" w:color="auto" w:frame="1"/>
        </w:rPr>
        <w:t>About Eversheds Sutherland:</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w:t>
      </w:r>
    </w:p>
    <w:p w:rsidR="00DF33CF" w:rsidRPr="00D15323" w:rsidRDefault="00DF33CF" w:rsidP="00DF33CF">
      <w:pPr>
        <w:textAlignment w:val="baseline"/>
        <w:rPr>
          <w:rFonts w:asciiTheme="minorHAnsi" w:hAnsiTheme="minorHAnsi" w:cstheme="minorHAnsi"/>
          <w:sz w:val="22"/>
          <w:szCs w:val="22"/>
        </w:rPr>
      </w:pPr>
    </w:p>
    <w:p w:rsidR="00DF33CF" w:rsidRPr="00D15323" w:rsidRDefault="00DF33CF" w:rsidP="00DF33CF">
      <w:pPr>
        <w:textAlignment w:val="baseline"/>
        <w:rPr>
          <w:rFonts w:asciiTheme="minorHAnsi" w:hAnsiTheme="minorHAnsi" w:cstheme="minorHAnsi"/>
          <w:sz w:val="22"/>
          <w:szCs w:val="22"/>
        </w:rPr>
      </w:pPr>
      <w:r w:rsidRPr="00DF33CF">
        <w:rPr>
          <w:rFonts w:asciiTheme="minorHAnsi" w:hAnsiTheme="minorHAnsi" w:cstheme="minorHAnsi"/>
          <w:sz w:val="22"/>
          <w:szCs w:val="22"/>
          <w:bdr w:val="none" w:sz="0" w:space="0" w:color="auto" w:frame="1"/>
        </w:rPr>
        <w:t xml:space="preserve">The Experienced Hire recruitment  team is responsible for a broad range of hiring across our Legal and Business Support teams.  Working as part of a team of three Recruitment Consultants and one other Resourcer, you'll play a key role in bringing in the very best talent into Eversheds Sutherland.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The Resourcer role is brand new to Eversheds Sutherland and will work on a project driven basis across a variety of campaigns.  This is an exciting time to join our growing recruitment team which is at the forefront of embedding our Employer Brand and marketing our offering to the candidate market. </w:t>
      </w:r>
    </w:p>
    <w:p w:rsidR="00DF33CF" w:rsidRPr="00DF33CF" w:rsidRDefault="00DF33CF" w:rsidP="00DF33CF">
      <w:pPr>
        <w:textAlignment w:val="baseline"/>
        <w:rPr>
          <w:rFonts w:asciiTheme="minorHAnsi" w:hAnsiTheme="minorHAnsi" w:cstheme="minorHAnsi"/>
          <w:sz w:val="22"/>
          <w:szCs w:val="22"/>
          <w:bdr w:val="none" w:sz="0" w:space="0" w:color="auto" w:frame="1"/>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The Eversheds Sutherland recruitment team is both diverse and inclusive.  We really enjoy working together and are genuinely excited about the role that we play in the continued expansion and progression of our global firm. </w:t>
      </w:r>
    </w:p>
    <w:p w:rsidR="00DF33CF" w:rsidRPr="00DF33CF" w:rsidRDefault="00DF33CF" w:rsidP="00DF33CF">
      <w:pPr>
        <w:textAlignment w:val="baseline"/>
        <w:rPr>
          <w:rFonts w:asciiTheme="minorHAnsi" w:hAnsiTheme="minorHAnsi" w:cstheme="minorHAnsi"/>
          <w:sz w:val="22"/>
          <w:szCs w:val="22"/>
          <w:bdr w:val="none" w:sz="0" w:space="0" w:color="auto" w:frame="1"/>
        </w:rPr>
      </w:pPr>
    </w:p>
    <w:p w:rsidR="00DF33CF" w:rsidRPr="00DF33CF" w:rsidRDefault="00DF33CF" w:rsidP="00DF33CF">
      <w:pPr>
        <w:textAlignment w:val="baseline"/>
        <w:rPr>
          <w:rFonts w:asciiTheme="minorHAnsi" w:hAnsiTheme="minorHAnsi" w:cstheme="minorHAnsi"/>
          <w:b/>
          <w:bCs/>
          <w:sz w:val="22"/>
          <w:szCs w:val="22"/>
          <w:bdr w:val="none" w:sz="0" w:space="0" w:color="auto" w:frame="1"/>
        </w:rPr>
      </w:pPr>
      <w:r w:rsidRPr="00DF33CF">
        <w:rPr>
          <w:rFonts w:asciiTheme="minorHAnsi" w:hAnsiTheme="minorHAnsi" w:cstheme="minorHAnsi"/>
          <w:b/>
          <w:bCs/>
          <w:sz w:val="22"/>
          <w:szCs w:val="22"/>
          <w:bdr w:val="none" w:sz="0" w:space="0" w:color="auto" w:frame="1"/>
        </w:rPr>
        <w:t>Key responsibilities:</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b/>
          <w:bCs/>
          <w:sz w:val="22"/>
          <w:szCs w:val="22"/>
          <w:bdr w:val="none" w:sz="0" w:space="0" w:color="auto" w:frame="1"/>
        </w:rPr>
        <w:t xml:space="preserve">• </w:t>
      </w:r>
      <w:r w:rsidRPr="00DF33CF">
        <w:rPr>
          <w:rFonts w:asciiTheme="minorHAnsi" w:hAnsiTheme="minorHAnsi" w:cstheme="minorHAnsi"/>
          <w:sz w:val="22"/>
          <w:szCs w:val="22"/>
          <w:bdr w:val="none" w:sz="0" w:space="0" w:color="auto" w:frame="1"/>
        </w:rPr>
        <w:t xml:space="preserve">Working closely with the Recruitment Consultants to assist with the building and execution of recruitment campaigns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Improving candidate attraction through proactive sourcing, candidate relationship management and marketing initiatives.</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Managing the data and analytics around your candidate sourcing activity to present to Recruitment Consultants and the wider stakeholders in the business.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Utilising technology such as Linkedin Recruiter, Legal Monitor and our in house Applicant Tracking System to establish and manage candidate relationships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Proactively searching CVs and candidate databases to produce market maps for specific projects to present to the Recruitment Consultant and wider business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Act as the first point of contact to all candidates by undertaking initial screening calls and matching them to our vacancies. </w:t>
      </w:r>
    </w:p>
    <w:p w:rsidR="00DF33CF" w:rsidRPr="00D15323" w:rsidRDefault="00DF33CF" w:rsidP="00DF33CF">
      <w:pPr>
        <w:textAlignment w:val="baseline"/>
        <w:rPr>
          <w:rFonts w:asciiTheme="minorHAnsi" w:hAnsiTheme="minorHAnsi" w:cstheme="minorHAnsi"/>
          <w:sz w:val="22"/>
          <w:szCs w:val="22"/>
        </w:rPr>
      </w:pPr>
    </w:p>
    <w:p w:rsidR="00DF33CF" w:rsidRPr="00D15323" w:rsidRDefault="00DF33CF" w:rsidP="00DF33CF">
      <w:pPr>
        <w:textAlignment w:val="baseline"/>
        <w:rPr>
          <w:rFonts w:asciiTheme="minorHAnsi" w:hAnsiTheme="minorHAnsi" w:cstheme="minorHAnsi"/>
          <w:sz w:val="22"/>
          <w:szCs w:val="22"/>
        </w:rPr>
      </w:pPr>
    </w:p>
    <w:p w:rsidR="00DF33CF" w:rsidRPr="00D15323" w:rsidRDefault="00DF33CF" w:rsidP="00DF33CF">
      <w:pPr>
        <w:textAlignment w:val="baseline"/>
        <w:rPr>
          <w:rFonts w:asciiTheme="minorHAnsi" w:hAnsiTheme="minorHAnsi" w:cstheme="minorHAnsi"/>
          <w:sz w:val="22"/>
          <w:szCs w:val="22"/>
        </w:rPr>
      </w:pPr>
      <w:r w:rsidRPr="00DF33CF">
        <w:rPr>
          <w:rFonts w:asciiTheme="minorHAnsi" w:hAnsiTheme="minorHAnsi" w:cstheme="minorHAnsi"/>
          <w:sz w:val="22"/>
          <w:szCs w:val="22"/>
          <w:bdr w:val="none" w:sz="0" w:space="0" w:color="auto" w:frame="1"/>
        </w:rPr>
        <w:t>Skills and experience:</w:t>
      </w:r>
    </w:p>
    <w:p w:rsidR="00DF33CF" w:rsidRPr="00D15323" w:rsidRDefault="00DF33CF" w:rsidP="00DF33CF">
      <w:pPr>
        <w:textAlignment w:val="baseline"/>
        <w:rPr>
          <w:rFonts w:asciiTheme="minorHAnsi" w:hAnsiTheme="minorHAnsi" w:cstheme="minorHAnsi"/>
          <w:sz w:val="22"/>
          <w:szCs w:val="22"/>
        </w:rPr>
      </w:pPr>
      <w:r w:rsidRPr="00DF33CF">
        <w:rPr>
          <w:rFonts w:asciiTheme="minorHAnsi" w:hAnsiTheme="minorHAnsi" w:cstheme="minorHAnsi"/>
          <w:sz w:val="22"/>
          <w:szCs w:val="22"/>
          <w:bdr w:val="none" w:sz="0" w:space="0" w:color="auto" w:frame="1"/>
        </w:rPr>
        <w:t>﻿</w:t>
      </w: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We are keen to hear from you if you have a background either in house or agency as a Resourcer – working within Legal recruitment will be an advantage but not essential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Attention to detail and good time management skills are a must in this role.  As you will be managing your own projects, the ability to prioritise is key!</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A can do attitude is also essential. We are a very collaborative team, where everyone has a voice and your input will be valued. </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Ability to work effectively with colleagues from a variety of backgrounds and experience levels.</w:t>
      </w:r>
    </w:p>
    <w:p w:rsidR="00DF33CF" w:rsidRPr="00DF33CF" w:rsidRDefault="00DF33CF" w:rsidP="00DF33CF">
      <w:pPr>
        <w:textAlignment w:val="baseline"/>
        <w:rPr>
          <w:rFonts w:asciiTheme="minorHAnsi" w:hAnsiTheme="minorHAnsi" w:cstheme="minorHAnsi"/>
          <w:sz w:val="22"/>
          <w:szCs w:val="22"/>
        </w:rPr>
      </w:pP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We're a modern, progressive law firm. We think differently and we've built a culture where individual skills and personalities can shine through.</w:t>
      </w:r>
    </w:p>
    <w:p w:rsidR="00DF33CF" w:rsidRPr="00DF33CF" w:rsidRDefault="00DF33CF" w:rsidP="00DF33CF">
      <w:pPr>
        <w:textAlignment w:val="baseline"/>
        <w:rPr>
          <w:rFonts w:asciiTheme="minorHAnsi" w:hAnsiTheme="minorHAnsi" w:cstheme="minorHAnsi"/>
          <w:sz w:val="22"/>
          <w:szCs w:val="22"/>
          <w:bdr w:val="none" w:sz="0" w:space="0" w:color="auto" w:frame="1"/>
        </w:rPr>
      </w:pPr>
    </w:p>
    <w:p w:rsidR="00DF33CF" w:rsidRDefault="00DF33CF" w:rsidP="00DF33CF">
      <w:pPr>
        <w:textAlignment w:val="baseline"/>
        <w:rPr>
          <w:rFonts w:asciiTheme="minorHAnsi" w:hAnsiTheme="minorHAnsi" w:cstheme="minorHAnsi"/>
          <w:sz w:val="22"/>
          <w:szCs w:val="22"/>
          <w:bdr w:val="none" w:sz="0" w:space="0" w:color="auto" w:frame="1"/>
        </w:rPr>
      </w:pPr>
      <w:r w:rsidRPr="00DF33CF">
        <w:rPr>
          <w:rFonts w:asciiTheme="minorHAnsi" w:hAnsiTheme="minorHAnsi" w:cstheme="minorHAnsi"/>
          <w:sz w:val="22"/>
          <w:szCs w:val="22"/>
          <w:bdr w:val="none" w:sz="0" w:space="0" w:color="auto" w:frame="1"/>
        </w:rPr>
        <w:t xml:space="preserve"> At Eversheds Sutherland, we believe that innovation comes from a culture of genuine equality and diversity and we are happy to discuss any reasonable adjustments individuals may require in the recruitment process, or once in post.</w:t>
      </w:r>
    </w:p>
    <w:p w:rsidR="00DF33CF" w:rsidRPr="00D15323" w:rsidRDefault="00DF33CF" w:rsidP="00DF33CF">
      <w:pPr>
        <w:textAlignment w:val="baseline"/>
        <w:rPr>
          <w:rFonts w:asciiTheme="minorHAnsi" w:hAnsiTheme="minorHAnsi" w:cstheme="minorHAnsi"/>
          <w:sz w:val="22"/>
          <w:szCs w:val="22"/>
        </w:rPr>
      </w:pPr>
      <w:bookmarkStart w:id="0" w:name="_GoBack"/>
      <w:bookmarkEnd w:id="0"/>
    </w:p>
    <w:p w:rsidR="00DF33CF" w:rsidRPr="00D15323" w:rsidRDefault="00DF33CF" w:rsidP="00DF33CF">
      <w:pPr>
        <w:textAlignment w:val="baseline"/>
        <w:rPr>
          <w:rFonts w:asciiTheme="minorHAnsi" w:hAnsiTheme="minorHAnsi" w:cstheme="minorHAnsi"/>
          <w:sz w:val="22"/>
          <w:szCs w:val="22"/>
        </w:rPr>
      </w:pPr>
      <w:r w:rsidRPr="00DF33CF">
        <w:rPr>
          <w:rFonts w:asciiTheme="minorHAnsi" w:hAnsiTheme="minorHAnsi" w:cstheme="minorHAnsi"/>
          <w:sz w:val="22"/>
          <w:szCs w:val="22"/>
          <w:bdr w:val="none" w:sz="0" w:space="0" w:color="auto" w:frame="1"/>
        </w:rPr>
        <w:t xml:space="preserve">Eversheds Sutherland </w:t>
      </w:r>
      <w:r w:rsidR="00F20792" w:rsidRPr="00DF33CF">
        <w:rPr>
          <w:rFonts w:asciiTheme="minorHAnsi" w:hAnsiTheme="minorHAnsi" w:cstheme="minorHAnsi"/>
          <w:sz w:val="22"/>
          <w:szCs w:val="22"/>
          <w:bdr w:val="none" w:sz="0" w:space="0" w:color="auto" w:frame="1"/>
        </w:rPr>
        <w:t>endeavours</w:t>
      </w:r>
      <w:r w:rsidRPr="00DF33CF">
        <w:rPr>
          <w:rFonts w:asciiTheme="minorHAnsi" w:hAnsiTheme="minorHAnsi" w:cstheme="minorHAnsi"/>
          <w:sz w:val="22"/>
          <w:szCs w:val="22"/>
          <w:bdr w:val="none" w:sz="0" w:space="0" w:color="auto" w:frame="1"/>
        </w:rPr>
        <w:t xml:space="preserve"> to recruit and fill vacancies directly. However, when we do need to engage with agencies, Eversheds Sutherland operates within a preferred supplier list.</w:t>
      </w:r>
    </w:p>
    <w:p w:rsidR="00DF33CF" w:rsidRPr="00D15323" w:rsidRDefault="00DF33CF" w:rsidP="00DF33CF">
      <w:pPr>
        <w:textAlignment w:val="baseline"/>
        <w:rPr>
          <w:rFonts w:asciiTheme="minorHAnsi" w:hAnsiTheme="minorHAnsi" w:cstheme="minorHAnsi"/>
          <w:sz w:val="22"/>
          <w:szCs w:val="22"/>
        </w:rPr>
      </w:pPr>
    </w:p>
    <w:p w:rsidR="00DF33CF" w:rsidRPr="00DF33CF" w:rsidRDefault="00DF33CF" w:rsidP="00DF33CF">
      <w:pPr>
        <w:rPr>
          <w:rFonts w:asciiTheme="minorHAnsi" w:hAnsiTheme="minorHAnsi" w:cstheme="minorHAnsi"/>
          <w:b/>
          <w:bCs/>
          <w:sz w:val="22"/>
          <w:szCs w:val="22"/>
          <w:bdr w:val="none" w:sz="0" w:space="0" w:color="auto" w:frame="1"/>
        </w:rPr>
      </w:pPr>
    </w:p>
    <w:p w:rsidR="00DF33CF" w:rsidRPr="00DF33CF" w:rsidRDefault="00DF33CF" w:rsidP="00DF33CF">
      <w:pPr>
        <w:rPr>
          <w:rFonts w:asciiTheme="minorHAnsi" w:hAnsiTheme="minorHAnsi" w:cstheme="minorHAnsi"/>
          <w:sz w:val="22"/>
          <w:szCs w:val="22"/>
        </w:rPr>
      </w:pPr>
    </w:p>
    <w:p w:rsidR="00DF33CF" w:rsidRPr="00DF33CF" w:rsidRDefault="00DF33CF" w:rsidP="002C0C16">
      <w:pPr>
        <w:jc w:val="left"/>
        <w:rPr>
          <w:rFonts w:asciiTheme="minorHAnsi" w:hAnsiTheme="minorHAnsi" w:cstheme="minorHAnsi"/>
          <w:sz w:val="22"/>
          <w:szCs w:val="22"/>
          <w:lang w:val="en"/>
        </w:rPr>
      </w:pPr>
    </w:p>
    <w:p w:rsidR="00DF33CF" w:rsidRPr="00DF33CF" w:rsidRDefault="00DF33CF" w:rsidP="002C0C16">
      <w:pPr>
        <w:jc w:val="left"/>
        <w:rPr>
          <w:rFonts w:asciiTheme="minorHAnsi" w:hAnsiTheme="minorHAnsi" w:cstheme="minorHAnsi"/>
          <w:sz w:val="22"/>
          <w:szCs w:val="22"/>
          <w:lang w:val="en"/>
        </w:rPr>
      </w:pPr>
    </w:p>
    <w:sectPr w:rsidR="00DF33CF" w:rsidRPr="00DF33CF" w:rsidSect="00B7543B">
      <w:footerReference w:type="default" r:id="rId7"/>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DD" w:rsidRDefault="00A37FDD">
      <w:r>
        <w:separator/>
      </w:r>
    </w:p>
  </w:endnote>
  <w:endnote w:type="continuationSeparator" w:id="0">
    <w:p w:rsidR="00A37FDD" w:rsidRDefault="00A3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3B" w:rsidRDefault="00E548B4" w:rsidP="00B7543B">
    <w:pPr>
      <w:pStyle w:val="Footer"/>
    </w:pPr>
    <w:fldSimple w:instr=" Title \* lower \* MERGEFORMAT ">
      <w:r w:rsidR="00B7543B">
        <w:t>bir_supp\1336503\1</w:t>
      </w:r>
    </w:fldSimple>
    <w:r w:rsidR="00B7543B">
      <w:tab/>
    </w:r>
    <w:r w:rsidR="00B7543B">
      <w:rPr>
        <w:rStyle w:val="PageNumber"/>
      </w:rPr>
      <w:fldChar w:fldCharType="begin"/>
    </w:r>
    <w:r w:rsidR="00B7543B">
      <w:rPr>
        <w:rStyle w:val="PageNumber"/>
      </w:rPr>
      <w:instrText xml:space="preserve"> PAGE </w:instrText>
    </w:r>
    <w:r w:rsidR="00B7543B">
      <w:rPr>
        <w:rStyle w:val="PageNumber"/>
      </w:rPr>
      <w:fldChar w:fldCharType="separate"/>
    </w:r>
    <w:r w:rsidR="00B7543B">
      <w:rPr>
        <w:rStyle w:val="PageNumber"/>
      </w:rPr>
      <w:t>1</w:t>
    </w:r>
    <w:r w:rsidR="00B7543B">
      <w:rPr>
        <w:rStyle w:val="PageNumber"/>
      </w:rPr>
      <w:fldChar w:fldCharType="end"/>
    </w:r>
  </w:p>
  <w:p w:rsidR="00B7543B" w:rsidRDefault="00B7543B" w:rsidP="00B7543B">
    <w:pPr>
      <w:pStyle w:val="Footer"/>
    </w:pPr>
    <w:r>
      <w:fldChar w:fldCharType="begin"/>
    </w:r>
    <w:r>
      <w:instrText xml:space="preserve"> Createdate \@ "D MMMM YYYY" \* MERGEFORMAT </w:instrText>
    </w:r>
    <w:r>
      <w:fldChar w:fldCharType="separate"/>
    </w:r>
    <w:r>
      <w:t>16 January 2018</w:t>
    </w:r>
    <w:r>
      <w:fldChar w:fldCharType="end"/>
    </w:r>
    <w:r>
      <w:t xml:space="preserve"> </w:t>
    </w:r>
    <w:fldSimple w:instr=" Author \*lower \* MERGEFORMAT ">
      <w:r>
        <w:t>nortona</w:t>
      </w:r>
    </w:fldSimple>
  </w:p>
  <w:p w:rsidR="00B7543B" w:rsidRDefault="00B75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DD" w:rsidRDefault="00A37FDD">
      <w:r>
        <w:separator/>
      </w:r>
    </w:p>
  </w:footnote>
  <w:footnote w:type="continuationSeparator" w:id="0">
    <w:p w:rsidR="00A37FDD" w:rsidRDefault="00A3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92D"/>
    <w:multiLevelType w:val="hybridMultilevel"/>
    <w:tmpl w:val="27E2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8748E"/>
    <w:multiLevelType w:val="hybridMultilevel"/>
    <w:tmpl w:val="7AF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F478A"/>
    <w:multiLevelType w:val="hybridMultilevel"/>
    <w:tmpl w:val="E54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5367E"/>
    <w:multiLevelType w:val="multilevel"/>
    <w:tmpl w:val="98D6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16"/>
    <w:rsid w:val="00162BC5"/>
    <w:rsid w:val="002C0C16"/>
    <w:rsid w:val="00317D39"/>
    <w:rsid w:val="004C7C83"/>
    <w:rsid w:val="009650D4"/>
    <w:rsid w:val="00A37FDD"/>
    <w:rsid w:val="00B7543B"/>
    <w:rsid w:val="00C74750"/>
    <w:rsid w:val="00C7551D"/>
    <w:rsid w:val="00C96EE2"/>
    <w:rsid w:val="00CE163C"/>
    <w:rsid w:val="00DF33CF"/>
    <w:rsid w:val="00E51F84"/>
    <w:rsid w:val="00E548B4"/>
    <w:rsid w:val="00E645D8"/>
    <w:rsid w:val="00F20792"/>
    <w:rsid w:val="00FF31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BD619"/>
  <w15:chartTrackingRefBased/>
  <w15:docId w15:val="{893704DA-421C-4C26-BA64-BB170FB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16"/>
    <w:pPr>
      <w:spacing w:after="0" w:line="240" w:lineRule="auto"/>
      <w:jc w:val="both"/>
    </w:pPr>
    <w:rPr>
      <w:rFonts w:ascii="Verdana" w:eastAsia="Times New Roman" w:hAnsi="Verdana" w:cs="Times New Roman"/>
      <w:sz w:val="18"/>
      <w:szCs w:val="18"/>
    </w:rPr>
  </w:style>
  <w:style w:type="character" w:default="1" w:styleId="DefaultParagraphFont">
    <w:name w:val="Default Paragraph Font"/>
    <w:uiPriority w:val="1"/>
    <w:semiHidden/>
    <w:unhideWhenUsed/>
    <w:rsid w:val="00DF33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0C16"/>
    <w:pPr>
      <w:tabs>
        <w:tab w:val="right" w:pos="9072"/>
      </w:tabs>
    </w:pPr>
    <w:rPr>
      <w:noProof/>
      <w:sz w:val="14"/>
    </w:rPr>
  </w:style>
  <w:style w:type="character" w:customStyle="1" w:styleId="FooterChar">
    <w:name w:val="Footer Char"/>
    <w:basedOn w:val="DefaultParagraphFont"/>
    <w:link w:val="Footer"/>
    <w:rsid w:val="002C0C16"/>
    <w:rPr>
      <w:rFonts w:ascii="Verdana" w:eastAsia="Times New Roman" w:hAnsi="Verdana" w:cs="Times New Roman"/>
      <w:noProof/>
      <w:sz w:val="14"/>
      <w:szCs w:val="18"/>
    </w:rPr>
  </w:style>
  <w:style w:type="character" w:styleId="PageNumber">
    <w:name w:val="page number"/>
    <w:basedOn w:val="DefaultParagraphFont"/>
    <w:semiHidden/>
    <w:rsid w:val="002C0C16"/>
    <w:rPr>
      <w:sz w:val="14"/>
    </w:rPr>
  </w:style>
  <w:style w:type="paragraph" w:styleId="ListParagraph">
    <w:name w:val="List Paragraph"/>
    <w:basedOn w:val="Normal"/>
    <w:uiPriority w:val="34"/>
    <w:qFormat/>
    <w:rsid w:val="002C0C16"/>
    <w:pPr>
      <w:ind w:left="720"/>
      <w:contextualSpacing/>
    </w:pPr>
  </w:style>
  <w:style w:type="paragraph" w:styleId="Header">
    <w:name w:val="header"/>
    <w:basedOn w:val="Normal"/>
    <w:link w:val="HeaderChar"/>
    <w:uiPriority w:val="99"/>
    <w:unhideWhenUsed/>
    <w:rsid w:val="00CE163C"/>
    <w:pPr>
      <w:tabs>
        <w:tab w:val="center" w:pos="4513"/>
        <w:tab w:val="right" w:pos="9026"/>
      </w:tabs>
    </w:pPr>
  </w:style>
  <w:style w:type="character" w:customStyle="1" w:styleId="HeaderChar">
    <w:name w:val="Header Char"/>
    <w:basedOn w:val="DefaultParagraphFont"/>
    <w:link w:val="Header"/>
    <w:uiPriority w:val="99"/>
    <w:rsid w:val="00CE163C"/>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475">
      <w:bodyDiv w:val="1"/>
      <w:marLeft w:val="0"/>
      <w:marRight w:val="0"/>
      <w:marTop w:val="0"/>
      <w:marBottom w:val="0"/>
      <w:divBdr>
        <w:top w:val="none" w:sz="0" w:space="0" w:color="auto"/>
        <w:left w:val="none" w:sz="0" w:space="0" w:color="auto"/>
        <w:bottom w:val="none" w:sz="0" w:space="0" w:color="auto"/>
        <w:right w:val="none" w:sz="0" w:space="0" w:color="auto"/>
      </w:divBdr>
      <w:divsChild>
        <w:div w:id="860626516">
          <w:marLeft w:val="0"/>
          <w:marRight w:val="0"/>
          <w:marTop w:val="0"/>
          <w:marBottom w:val="0"/>
          <w:divBdr>
            <w:top w:val="none" w:sz="0" w:space="0" w:color="auto"/>
            <w:left w:val="none" w:sz="0" w:space="0" w:color="auto"/>
            <w:bottom w:val="none" w:sz="0" w:space="0" w:color="auto"/>
            <w:right w:val="none" w:sz="0" w:space="0" w:color="auto"/>
          </w:divBdr>
          <w:divsChild>
            <w:div w:id="673268188">
              <w:marLeft w:val="0"/>
              <w:marRight w:val="0"/>
              <w:marTop w:val="0"/>
              <w:marBottom w:val="0"/>
              <w:divBdr>
                <w:top w:val="none" w:sz="0" w:space="0" w:color="auto"/>
                <w:left w:val="none" w:sz="0" w:space="0" w:color="auto"/>
                <w:bottom w:val="none" w:sz="0" w:space="0" w:color="auto"/>
                <w:right w:val="none" w:sz="0" w:space="0" w:color="auto"/>
              </w:divBdr>
              <w:divsChild>
                <w:div w:id="983393969">
                  <w:marLeft w:val="0"/>
                  <w:marRight w:val="0"/>
                  <w:marTop w:val="0"/>
                  <w:marBottom w:val="0"/>
                  <w:divBdr>
                    <w:top w:val="none" w:sz="0" w:space="0" w:color="auto"/>
                    <w:left w:val="none" w:sz="0" w:space="0" w:color="auto"/>
                    <w:bottom w:val="none" w:sz="0" w:space="0" w:color="auto"/>
                    <w:right w:val="none" w:sz="0" w:space="0" w:color="auto"/>
                  </w:divBdr>
                  <w:divsChild>
                    <w:div w:id="445084598">
                      <w:marLeft w:val="-180"/>
                      <w:marRight w:val="-180"/>
                      <w:marTop w:val="0"/>
                      <w:marBottom w:val="0"/>
                      <w:divBdr>
                        <w:top w:val="none" w:sz="0" w:space="0" w:color="auto"/>
                        <w:left w:val="none" w:sz="0" w:space="0" w:color="auto"/>
                        <w:bottom w:val="none" w:sz="0" w:space="0" w:color="auto"/>
                        <w:right w:val="none" w:sz="0" w:space="0" w:color="auto"/>
                      </w:divBdr>
                      <w:divsChild>
                        <w:div w:id="1833792677">
                          <w:marLeft w:val="0"/>
                          <w:marRight w:val="0"/>
                          <w:marTop w:val="0"/>
                          <w:marBottom w:val="0"/>
                          <w:divBdr>
                            <w:top w:val="none" w:sz="0" w:space="0" w:color="auto"/>
                            <w:left w:val="none" w:sz="0" w:space="0" w:color="auto"/>
                            <w:bottom w:val="none" w:sz="0" w:space="0" w:color="auto"/>
                            <w:right w:val="none" w:sz="0" w:space="0" w:color="auto"/>
                          </w:divBdr>
                          <w:divsChild>
                            <w:div w:id="2083718070">
                              <w:marLeft w:val="0"/>
                              <w:marRight w:val="0"/>
                              <w:marTop w:val="0"/>
                              <w:marBottom w:val="0"/>
                              <w:divBdr>
                                <w:top w:val="none" w:sz="0" w:space="0" w:color="auto"/>
                                <w:left w:val="none" w:sz="0" w:space="0" w:color="auto"/>
                                <w:bottom w:val="none" w:sz="0" w:space="0" w:color="auto"/>
                                <w:right w:val="none" w:sz="0" w:space="0" w:color="auto"/>
                              </w:divBdr>
                              <w:divsChild>
                                <w:div w:id="1680618863">
                                  <w:marLeft w:val="-180"/>
                                  <w:marRight w:val="-180"/>
                                  <w:marTop w:val="0"/>
                                  <w:marBottom w:val="0"/>
                                  <w:divBdr>
                                    <w:top w:val="none" w:sz="0" w:space="0" w:color="auto"/>
                                    <w:left w:val="none" w:sz="0" w:space="0" w:color="auto"/>
                                    <w:bottom w:val="none" w:sz="0" w:space="0" w:color="auto"/>
                                    <w:right w:val="none" w:sz="0" w:space="0" w:color="auto"/>
                                  </w:divBdr>
                                  <w:divsChild>
                                    <w:div w:id="458113595">
                                      <w:marLeft w:val="0"/>
                                      <w:marRight w:val="0"/>
                                      <w:marTop w:val="0"/>
                                      <w:marBottom w:val="0"/>
                                      <w:divBdr>
                                        <w:top w:val="none" w:sz="0" w:space="0" w:color="auto"/>
                                        <w:left w:val="none" w:sz="0" w:space="0" w:color="auto"/>
                                        <w:bottom w:val="none" w:sz="0" w:space="0" w:color="auto"/>
                                        <w:right w:val="none" w:sz="0" w:space="0" w:color="auto"/>
                                      </w:divBdr>
                                      <w:divsChild>
                                        <w:div w:id="784933587">
                                          <w:marLeft w:val="0"/>
                                          <w:marRight w:val="0"/>
                                          <w:marTop w:val="0"/>
                                          <w:marBottom w:val="240"/>
                                          <w:divBdr>
                                            <w:top w:val="none" w:sz="0" w:space="0" w:color="auto"/>
                                            <w:left w:val="none" w:sz="0" w:space="0" w:color="auto"/>
                                            <w:bottom w:val="none" w:sz="0" w:space="0" w:color="auto"/>
                                            <w:right w:val="none" w:sz="0" w:space="0" w:color="auto"/>
                                          </w:divBdr>
                                          <w:divsChild>
                                            <w:div w:id="1707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2931</Characters>
  <Application>Microsoft Office Word</Application>
  <DocSecurity>0</DocSecurity>
  <Lines>366</Lines>
  <Paragraphs>350</Paragraphs>
  <ScaleCrop>false</ScaleCrop>
  <HeadingPairs>
    <vt:vector size="2" baseType="variant">
      <vt:variant>
        <vt:lpstr>Title</vt:lpstr>
      </vt:variant>
      <vt:variant>
        <vt:i4>1</vt:i4>
      </vt:variant>
    </vt:vector>
  </HeadingPairs>
  <TitlesOfParts>
    <vt:vector size="1" baseType="lpstr">
      <vt:lpstr/>
    </vt:vector>
  </TitlesOfParts>
  <Company>Eversheds Sutherland International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3</cp:revision>
  <dcterms:created xsi:type="dcterms:W3CDTF">2020-12-22T11:12:00Z</dcterms:created>
  <dcterms:modified xsi:type="dcterms:W3CDTF">2020-12-22T11:13:00Z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