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6F679" w14:textId="7C66CE7F" w:rsidR="00F61ABB" w:rsidRPr="00F61ABB" w:rsidRDefault="00F61ABB" w:rsidP="006A749A">
      <w:pPr>
        <w:tabs>
          <w:tab w:val="left" w:pos="8724"/>
        </w:tabs>
        <w:jc w:val="left"/>
        <w:rPr>
          <w:rFonts w:cstheme="minorHAnsi"/>
          <w:b/>
          <w:color w:val="00B0F0"/>
          <w:sz w:val="24"/>
          <w:szCs w:val="24"/>
        </w:rPr>
      </w:pPr>
      <w:r w:rsidRPr="00F61ABB">
        <w:rPr>
          <w:rFonts w:cstheme="minorHAnsi"/>
          <w:b/>
          <w:color w:val="00B0F0"/>
          <w:sz w:val="24"/>
          <w:szCs w:val="24"/>
        </w:rPr>
        <w:t>Practice Group Support</w:t>
      </w:r>
      <w:r w:rsidRPr="00F61ABB">
        <w:rPr>
          <w:rFonts w:cstheme="minorHAnsi"/>
          <w:b/>
          <w:color w:val="00B0F0"/>
          <w:sz w:val="24"/>
          <w:szCs w:val="24"/>
        </w:rPr>
        <w:br/>
      </w:r>
      <w:r w:rsidR="00E01481">
        <w:rPr>
          <w:rFonts w:cstheme="minorHAnsi"/>
          <w:b/>
          <w:color w:val="00B0F0"/>
          <w:sz w:val="24"/>
          <w:szCs w:val="24"/>
        </w:rPr>
        <w:t xml:space="preserve">Team Leader </w:t>
      </w:r>
      <w:r w:rsidR="00FA7926">
        <w:rPr>
          <w:rFonts w:cstheme="minorHAnsi"/>
          <w:b/>
          <w:color w:val="00B0F0"/>
          <w:sz w:val="24"/>
          <w:szCs w:val="24"/>
        </w:rPr>
        <w:t xml:space="preserve"> </w:t>
      </w:r>
      <w:r w:rsidRPr="00F61ABB">
        <w:rPr>
          <w:rFonts w:cstheme="minorHAnsi"/>
          <w:b/>
          <w:color w:val="00B0F0"/>
          <w:sz w:val="24"/>
          <w:szCs w:val="24"/>
        </w:rPr>
        <w:t xml:space="preserve"> </w:t>
      </w:r>
    </w:p>
    <w:p w14:paraId="33778538" w14:textId="650818A9" w:rsidR="006A71C9" w:rsidRPr="00F61ABB" w:rsidRDefault="00A9152F" w:rsidP="006A749A">
      <w:pPr>
        <w:tabs>
          <w:tab w:val="left" w:pos="8724"/>
        </w:tabs>
        <w:jc w:val="left"/>
        <w:rPr>
          <w:rFonts w:cstheme="minorHAnsi"/>
          <w:b/>
          <w:color w:val="00B0F0"/>
        </w:rPr>
      </w:pPr>
      <w:r w:rsidRPr="00F61ABB">
        <w:rPr>
          <w:rFonts w:cstheme="minorHAnsi"/>
          <w:b/>
          <w:color w:val="00B0F0"/>
        </w:rPr>
        <w:tab/>
      </w:r>
    </w:p>
    <w:p w14:paraId="0B3E875B" w14:textId="77777777" w:rsidR="006A71C9" w:rsidRPr="00F61ABB" w:rsidRDefault="006A71C9" w:rsidP="006A71C9">
      <w:pPr>
        <w:jc w:val="left"/>
        <w:rPr>
          <w:rFonts w:cstheme="minorHAnsi"/>
          <w:color w:val="00B0F0"/>
          <w:lang w:val="en"/>
        </w:rPr>
      </w:pPr>
    </w:p>
    <w:p w14:paraId="211107B1" w14:textId="77777777" w:rsidR="0091717E" w:rsidRPr="00894B62" w:rsidRDefault="0091717E" w:rsidP="0091717E">
      <w:pPr>
        <w:jc w:val="left"/>
        <w:rPr>
          <w:color w:val="5BC5F2"/>
          <w:sz w:val="22"/>
          <w:szCs w:val="22"/>
          <w:lang w:val="en"/>
        </w:rPr>
      </w:pPr>
      <w:r w:rsidRPr="00894B62">
        <w:rPr>
          <w:color w:val="5BC5F2"/>
          <w:sz w:val="22"/>
          <w:szCs w:val="22"/>
          <w:lang w:val="en"/>
        </w:rPr>
        <w:t>About Eversheds Sutherland</w:t>
      </w:r>
    </w:p>
    <w:p w14:paraId="2560C6CD" w14:textId="77777777" w:rsidR="0091717E" w:rsidRPr="008B413F" w:rsidRDefault="0091717E" w:rsidP="0091717E">
      <w:pPr>
        <w:jc w:val="left"/>
        <w:rPr>
          <w:b/>
          <w:bCs/>
          <w:sz w:val="18"/>
          <w:szCs w:val="18"/>
          <w:lang w:val="en"/>
        </w:rPr>
      </w:pPr>
    </w:p>
    <w:p w14:paraId="0CB7747A" w14:textId="77777777" w:rsidR="0091717E" w:rsidRPr="00FA7926" w:rsidRDefault="0091717E" w:rsidP="0091717E">
      <w:pPr>
        <w:rPr>
          <w:rFonts w:cs="MuseoSans-300"/>
          <w:sz w:val="18"/>
          <w:szCs w:val="18"/>
          <w:lang w:eastAsia="zh-CN"/>
        </w:rPr>
      </w:pPr>
      <w:r w:rsidRPr="00FA7926">
        <w:rPr>
          <w:rFonts w:cs="MuseoSans-300"/>
          <w:sz w:val="18"/>
          <w:szCs w:val="18"/>
          <w:lang w:eastAsia="zh-CN"/>
        </w:rPr>
        <w:t xml:space="preserve">Eversheds Sutherland represents the combination of two firms with a shared culture, values and commitment to client service excellence. We are each known for our commercial awareness and industry knowledge and for providing innovative and tailored solutions for every client.  </w:t>
      </w:r>
    </w:p>
    <w:p w14:paraId="74FC232A" w14:textId="77777777" w:rsidR="0091717E" w:rsidRPr="00FA7926" w:rsidRDefault="0091717E" w:rsidP="0091717E">
      <w:pPr>
        <w:rPr>
          <w:rFonts w:cs="MuseoSans-300"/>
          <w:sz w:val="18"/>
          <w:szCs w:val="18"/>
          <w:lang w:eastAsia="zh-CN"/>
        </w:rPr>
      </w:pPr>
    </w:p>
    <w:p w14:paraId="07DE00F7" w14:textId="77777777" w:rsidR="0091717E" w:rsidRPr="00FA7926" w:rsidRDefault="0091717E" w:rsidP="0091717E">
      <w:pPr>
        <w:rPr>
          <w:rFonts w:cs="MuseoSans-300"/>
          <w:sz w:val="18"/>
          <w:szCs w:val="18"/>
          <w:lang w:eastAsia="zh-CN"/>
        </w:rPr>
      </w:pPr>
      <w:r w:rsidRPr="00FA7926">
        <w:rPr>
          <w:rFonts w:cs="MuseoSans-300"/>
          <w:sz w:val="18"/>
          <w:szCs w:val="18"/>
          <w:lang w:eastAsia="zh-CN"/>
        </w:rPr>
        <w:t xml:space="preserve">As a full service law practice, we act for the public and private sector across the UK, Europe, Middle East, Africa, Asia and the US providing legal advice to clients across the Company Commercial, Employment, Labour &amp; Pensions, Litigation and Dispute Management, and Real Estate practices.  </w:t>
      </w:r>
    </w:p>
    <w:p w14:paraId="6AD7BD33" w14:textId="77777777" w:rsidR="0091717E" w:rsidRPr="00FA7926" w:rsidRDefault="0091717E" w:rsidP="0091717E">
      <w:pPr>
        <w:rPr>
          <w:rFonts w:cs="MuseoSans-300"/>
          <w:sz w:val="18"/>
          <w:szCs w:val="18"/>
          <w:lang w:eastAsia="zh-CN"/>
        </w:rPr>
      </w:pPr>
    </w:p>
    <w:p w14:paraId="71823394" w14:textId="77777777" w:rsidR="0091717E" w:rsidRPr="00FA7926" w:rsidRDefault="0091717E" w:rsidP="0091717E">
      <w:pPr>
        <w:jc w:val="left"/>
        <w:rPr>
          <w:rFonts w:cs="MuseoSans-300"/>
          <w:sz w:val="18"/>
          <w:szCs w:val="18"/>
          <w:lang w:eastAsia="zh-CN"/>
        </w:rPr>
      </w:pPr>
      <w:r w:rsidRPr="00FA7926">
        <w:rPr>
          <w:rFonts w:cs="MuseoSans-300"/>
          <w:sz w:val="18"/>
          <w:szCs w:val="18"/>
          <w:lang w:eastAsia="zh-CN"/>
        </w:rPr>
        <w:t>With 74 offices across 35 countries worldwide, we have become one of the largest law practices in the world and a great place to work and develop your career.</w:t>
      </w:r>
    </w:p>
    <w:p w14:paraId="2B019DE4" w14:textId="77777777" w:rsidR="0091717E" w:rsidRPr="008B413F" w:rsidRDefault="0091717E" w:rsidP="0091717E">
      <w:pPr>
        <w:jc w:val="left"/>
        <w:rPr>
          <w:color w:val="5BC5F2"/>
          <w:sz w:val="18"/>
          <w:szCs w:val="18"/>
          <w:lang w:val="en"/>
        </w:rPr>
      </w:pPr>
    </w:p>
    <w:p w14:paraId="781307AB" w14:textId="77777777" w:rsidR="0091717E" w:rsidRPr="00894B62" w:rsidRDefault="0091717E" w:rsidP="0091717E">
      <w:pPr>
        <w:jc w:val="left"/>
        <w:rPr>
          <w:color w:val="5BC5F2"/>
          <w:sz w:val="22"/>
          <w:szCs w:val="22"/>
          <w:lang w:val="en"/>
        </w:rPr>
      </w:pPr>
      <w:r w:rsidRPr="00894B62">
        <w:rPr>
          <w:color w:val="5BC5F2"/>
          <w:sz w:val="22"/>
          <w:szCs w:val="22"/>
          <w:lang w:val="en"/>
        </w:rPr>
        <w:t xml:space="preserve">Practice Group Support </w:t>
      </w:r>
    </w:p>
    <w:p w14:paraId="0D1A3524" w14:textId="77777777" w:rsidR="0091717E" w:rsidRPr="008B413F" w:rsidRDefault="0091717E" w:rsidP="0091717E">
      <w:pPr>
        <w:jc w:val="left"/>
        <w:rPr>
          <w:rFonts w:eastAsiaTheme="minorHAnsi" w:cs="Arial"/>
          <w:sz w:val="18"/>
          <w:szCs w:val="18"/>
          <w:lang w:val="en"/>
        </w:rPr>
      </w:pPr>
    </w:p>
    <w:p w14:paraId="41757008" w14:textId="77777777" w:rsidR="0091717E" w:rsidRPr="00FA7926" w:rsidRDefault="0091717E" w:rsidP="0091717E">
      <w:pPr>
        <w:rPr>
          <w:rFonts w:eastAsiaTheme="minorHAnsi" w:cs="Arial"/>
          <w:sz w:val="18"/>
          <w:szCs w:val="18"/>
        </w:rPr>
      </w:pPr>
      <w:r w:rsidRPr="00FA7926">
        <w:rPr>
          <w:rFonts w:eastAsiaTheme="minorHAnsi" w:cs="Arial"/>
          <w:sz w:val="18"/>
          <w:szCs w:val="18"/>
        </w:rPr>
        <w:t>As one of the largest full service global law practices, our support team play a fundamental role in delivering a professional client service for both our UK and international offices. Adding value and supporting our stakeholders is the key to the success of our teams. If you thrive on being challenged and enjoy working in a highly motivated team, have a can-do approach with good communication skills, we look forward to meeting you.</w:t>
      </w:r>
    </w:p>
    <w:p w14:paraId="5157C776" w14:textId="77777777" w:rsidR="0091717E" w:rsidRPr="00FA7926" w:rsidRDefault="0091717E" w:rsidP="0091717E">
      <w:pPr>
        <w:jc w:val="left"/>
        <w:rPr>
          <w:color w:val="5BC5F2"/>
          <w:sz w:val="18"/>
          <w:szCs w:val="18"/>
          <w:lang w:val="en"/>
        </w:rPr>
      </w:pPr>
    </w:p>
    <w:p w14:paraId="2F8BCA91" w14:textId="77777777" w:rsidR="0091717E" w:rsidRPr="00894B62" w:rsidRDefault="0091717E" w:rsidP="0091717E">
      <w:pPr>
        <w:rPr>
          <w:rFonts w:cs="MuseoSans-300"/>
          <w:lang w:eastAsia="zh-CN"/>
        </w:rPr>
      </w:pPr>
      <w:r w:rsidRPr="00FA7926">
        <w:rPr>
          <w:rFonts w:cs="MuseoSans-300"/>
          <w:sz w:val="18"/>
          <w:szCs w:val="18"/>
          <w:lang w:eastAsia="zh-CN"/>
        </w:rPr>
        <w:t>We believe people develop through learning and are transforming our approach to learning and performance through our feedback and development culture and an innovative approach to professional development for all of our people. This underpins our high performance culture so that our people feel managed, supported and developed continuously and as part of their everyday work. Our comprehensive learning programmes are delivered globally using a blended learning approach, which combines technical and business skills as well as talent development</w:t>
      </w:r>
      <w:r w:rsidRPr="00894B62">
        <w:rPr>
          <w:rFonts w:cs="MuseoSans-300"/>
          <w:lang w:eastAsia="zh-CN"/>
        </w:rPr>
        <w:t>.</w:t>
      </w:r>
    </w:p>
    <w:p w14:paraId="20E6E835" w14:textId="77777777" w:rsidR="0091717E" w:rsidRPr="008B413F" w:rsidRDefault="0091717E" w:rsidP="0091717E">
      <w:pPr>
        <w:jc w:val="left"/>
        <w:rPr>
          <w:color w:val="5BC5F2"/>
          <w:sz w:val="18"/>
          <w:szCs w:val="18"/>
          <w:lang w:val="en"/>
        </w:rPr>
      </w:pPr>
    </w:p>
    <w:p w14:paraId="61D8B127" w14:textId="77777777" w:rsidR="00FA7926" w:rsidRPr="00FA7926" w:rsidRDefault="00FA7926" w:rsidP="00FA7926">
      <w:pPr>
        <w:pStyle w:val="Heading1"/>
        <w:spacing w:line="276" w:lineRule="auto"/>
        <w:rPr>
          <w:sz w:val="22"/>
          <w:szCs w:val="22"/>
        </w:rPr>
      </w:pPr>
      <w:r w:rsidRPr="00FA7926">
        <w:rPr>
          <w:sz w:val="22"/>
          <w:szCs w:val="22"/>
        </w:rPr>
        <w:t>Role Purpose</w:t>
      </w:r>
    </w:p>
    <w:p w14:paraId="51110E71" w14:textId="77777777" w:rsidR="00FA7926" w:rsidRPr="00FA7926" w:rsidRDefault="00FA7926" w:rsidP="00FA7926">
      <w:pPr>
        <w:spacing w:before="120"/>
        <w:rPr>
          <w:sz w:val="18"/>
          <w:szCs w:val="18"/>
        </w:rPr>
      </w:pPr>
      <w:r w:rsidRPr="00FA7926">
        <w:rPr>
          <w:sz w:val="18"/>
          <w:szCs w:val="18"/>
        </w:rPr>
        <w:t>To be responsible and accountable for ensuring that stakeholders receive an accurate and professional billing service from the team with the ability to engage, build trust and network at all levels</w:t>
      </w:r>
    </w:p>
    <w:p w14:paraId="1663E6C3" w14:textId="77777777" w:rsidR="00FA7926" w:rsidRPr="00FA7926" w:rsidRDefault="00FA7926" w:rsidP="00FA7926">
      <w:pPr>
        <w:spacing w:before="120"/>
        <w:ind w:left="709"/>
        <w:rPr>
          <w:sz w:val="18"/>
          <w:szCs w:val="18"/>
        </w:rPr>
      </w:pPr>
    </w:p>
    <w:p w14:paraId="119874ED" w14:textId="77777777" w:rsidR="00FA7926" w:rsidRPr="00FA7926" w:rsidRDefault="00FA7926" w:rsidP="00FA7926">
      <w:pPr>
        <w:pStyle w:val="ListParagraph"/>
        <w:numPr>
          <w:ilvl w:val="0"/>
          <w:numId w:val="15"/>
        </w:numPr>
        <w:shd w:val="clear" w:color="auto" w:fill="FFFFFF"/>
        <w:jc w:val="left"/>
        <w:rPr>
          <w:sz w:val="18"/>
          <w:szCs w:val="18"/>
        </w:rPr>
      </w:pPr>
      <w:r w:rsidRPr="00FA7926">
        <w:rPr>
          <w:sz w:val="18"/>
          <w:szCs w:val="18"/>
        </w:rPr>
        <w:t>As a Team Leader, you will be the first line of escalation for clients and colleagues</w:t>
      </w:r>
    </w:p>
    <w:p w14:paraId="20CA5069" w14:textId="77777777" w:rsidR="00FA7926" w:rsidRPr="00FA7926" w:rsidRDefault="00FA7926" w:rsidP="00FA7926">
      <w:pPr>
        <w:pStyle w:val="ListParagraph"/>
        <w:numPr>
          <w:ilvl w:val="0"/>
          <w:numId w:val="15"/>
        </w:numPr>
        <w:shd w:val="clear" w:color="auto" w:fill="FFFFFF"/>
        <w:jc w:val="left"/>
        <w:rPr>
          <w:sz w:val="18"/>
          <w:szCs w:val="18"/>
        </w:rPr>
      </w:pPr>
      <w:r w:rsidRPr="00FA7926">
        <w:rPr>
          <w:sz w:val="18"/>
          <w:szCs w:val="18"/>
        </w:rPr>
        <w:t xml:space="preserve">Responsibility for driving accuracy standards across the team </w:t>
      </w:r>
    </w:p>
    <w:p w14:paraId="0C7B9B59" w14:textId="77777777" w:rsidR="00FA7926" w:rsidRPr="00FA7926" w:rsidRDefault="00FA7926" w:rsidP="00FA7926">
      <w:pPr>
        <w:pStyle w:val="ListParagraph"/>
        <w:numPr>
          <w:ilvl w:val="0"/>
          <w:numId w:val="15"/>
        </w:numPr>
        <w:shd w:val="clear" w:color="auto" w:fill="FFFFFF"/>
        <w:jc w:val="left"/>
        <w:rPr>
          <w:sz w:val="18"/>
          <w:szCs w:val="18"/>
        </w:rPr>
      </w:pPr>
      <w:r w:rsidRPr="00FA7926">
        <w:rPr>
          <w:sz w:val="18"/>
          <w:szCs w:val="18"/>
        </w:rPr>
        <w:t>Line management responsibility of a team of billing co-ordinators and billing assistants</w:t>
      </w:r>
    </w:p>
    <w:p w14:paraId="7D035894" w14:textId="77777777" w:rsidR="00FA7926" w:rsidRPr="00FA7926" w:rsidRDefault="00FA7926" w:rsidP="00FA7926">
      <w:pPr>
        <w:pStyle w:val="ListParagraph"/>
        <w:numPr>
          <w:ilvl w:val="0"/>
          <w:numId w:val="15"/>
        </w:numPr>
        <w:shd w:val="clear" w:color="auto" w:fill="FFFFFF"/>
        <w:jc w:val="left"/>
        <w:rPr>
          <w:sz w:val="18"/>
          <w:szCs w:val="18"/>
        </w:rPr>
      </w:pPr>
      <w:r w:rsidRPr="00FA7926">
        <w:rPr>
          <w:sz w:val="18"/>
          <w:szCs w:val="18"/>
        </w:rPr>
        <w:t>Support in technical expertise and on the job training for team members</w:t>
      </w:r>
    </w:p>
    <w:p w14:paraId="046A2F43" w14:textId="77777777" w:rsidR="00FA7926" w:rsidRPr="00FA7926" w:rsidRDefault="00FA7926" w:rsidP="00FA7926">
      <w:pPr>
        <w:pStyle w:val="ListParagraph"/>
        <w:numPr>
          <w:ilvl w:val="0"/>
          <w:numId w:val="15"/>
        </w:numPr>
        <w:shd w:val="clear" w:color="auto" w:fill="FFFFFF"/>
        <w:jc w:val="left"/>
        <w:rPr>
          <w:sz w:val="18"/>
          <w:szCs w:val="18"/>
        </w:rPr>
      </w:pPr>
      <w:r w:rsidRPr="00FA7926">
        <w:rPr>
          <w:sz w:val="18"/>
          <w:szCs w:val="18"/>
        </w:rPr>
        <w:t>Stakeholder management - building excellent relationships with clients, suppliers and internal lawyers in order to process accurate and timely bills</w:t>
      </w:r>
    </w:p>
    <w:p w14:paraId="78A3DCCD" w14:textId="77777777" w:rsidR="00FA7926" w:rsidRPr="00FA7926" w:rsidRDefault="00FA7926" w:rsidP="00FA7926">
      <w:pPr>
        <w:pStyle w:val="ListParagraph"/>
        <w:numPr>
          <w:ilvl w:val="0"/>
          <w:numId w:val="15"/>
        </w:numPr>
        <w:shd w:val="clear" w:color="auto" w:fill="FFFFFF"/>
        <w:jc w:val="left"/>
        <w:rPr>
          <w:sz w:val="18"/>
          <w:szCs w:val="18"/>
        </w:rPr>
      </w:pPr>
      <w:r w:rsidRPr="00FA7926">
        <w:rPr>
          <w:sz w:val="18"/>
          <w:szCs w:val="18"/>
        </w:rPr>
        <w:t>Reporting for clients, internal team and internal stakeholders (i.e. partners)</w:t>
      </w:r>
    </w:p>
    <w:p w14:paraId="415A9EE8" w14:textId="77777777" w:rsidR="00FA7926" w:rsidRPr="00FA7926" w:rsidRDefault="00FA7926" w:rsidP="00FA7926">
      <w:pPr>
        <w:pStyle w:val="ListParagraph"/>
        <w:numPr>
          <w:ilvl w:val="0"/>
          <w:numId w:val="15"/>
        </w:numPr>
        <w:shd w:val="clear" w:color="auto" w:fill="FFFFFF"/>
        <w:jc w:val="left"/>
        <w:rPr>
          <w:sz w:val="18"/>
          <w:szCs w:val="18"/>
        </w:rPr>
      </w:pPr>
      <w:r w:rsidRPr="00FA7926">
        <w:rPr>
          <w:sz w:val="18"/>
          <w:szCs w:val="18"/>
        </w:rPr>
        <w:t>Identification of efficiencies for future ways of working</w:t>
      </w:r>
    </w:p>
    <w:p w14:paraId="4C8EFCA1" w14:textId="77777777" w:rsidR="00FA7926" w:rsidRPr="00FA7926" w:rsidRDefault="00FA7926" w:rsidP="00FA7926">
      <w:pPr>
        <w:spacing w:before="120"/>
        <w:rPr>
          <w:sz w:val="18"/>
          <w:szCs w:val="18"/>
        </w:rPr>
      </w:pPr>
      <w:r w:rsidRPr="00FA7926">
        <w:rPr>
          <w:sz w:val="18"/>
          <w:szCs w:val="18"/>
        </w:rPr>
        <w:t>Positively adapting to change and continual process improvement, supporting the wider business strategy and having a sound understanding of Eversheds-Sutherland to support stakeholder priorities. Providing opportunities for growth, engagement and collaboration, enabling the Billing team   to flourish and excel in their roles.</w:t>
      </w:r>
    </w:p>
    <w:p w14:paraId="247E77DE" w14:textId="77777777" w:rsidR="00FA7926" w:rsidRPr="00FA7926" w:rsidRDefault="00FA7926" w:rsidP="00FA7926">
      <w:pPr>
        <w:spacing w:before="120"/>
        <w:rPr>
          <w:sz w:val="18"/>
          <w:szCs w:val="18"/>
        </w:rPr>
      </w:pPr>
      <w:r w:rsidRPr="00FA7926">
        <w:rPr>
          <w:sz w:val="18"/>
          <w:szCs w:val="18"/>
        </w:rPr>
        <w:t>The team may consist of staff from more than one practice group and numbers and content of the group(s) may change from time to time to reflect the structure and changes within Firm.</w:t>
      </w:r>
    </w:p>
    <w:p w14:paraId="6AAD7239" w14:textId="77777777" w:rsidR="00FA7926" w:rsidRDefault="00FA7926" w:rsidP="00FA7926">
      <w:pPr>
        <w:pStyle w:val="Heading1"/>
        <w:spacing w:before="120"/>
        <w:rPr>
          <w:sz w:val="22"/>
          <w:szCs w:val="22"/>
        </w:rPr>
      </w:pPr>
    </w:p>
    <w:p w14:paraId="22C94F26" w14:textId="6A62C85C" w:rsidR="00FA7926" w:rsidRPr="00FA7926" w:rsidRDefault="00FA7926" w:rsidP="00FA7926">
      <w:pPr>
        <w:pStyle w:val="Heading1"/>
        <w:spacing w:before="120"/>
        <w:rPr>
          <w:sz w:val="22"/>
          <w:szCs w:val="22"/>
        </w:rPr>
      </w:pPr>
      <w:r w:rsidRPr="00FA7926">
        <w:rPr>
          <w:sz w:val="22"/>
          <w:szCs w:val="22"/>
        </w:rPr>
        <w:t>Skills and Experience</w:t>
      </w:r>
    </w:p>
    <w:tbl>
      <w:tblPr>
        <w:tblW w:w="4612" w:type="pct"/>
        <w:tblInd w:w="709" w:type="dxa"/>
        <w:tblLook w:val="04A0" w:firstRow="1" w:lastRow="0" w:firstColumn="1" w:lastColumn="0" w:noHBand="0" w:noVBand="1"/>
      </w:tblPr>
      <w:tblGrid>
        <w:gridCol w:w="4420"/>
        <w:gridCol w:w="4572"/>
      </w:tblGrid>
      <w:tr w:rsidR="00FA7926" w:rsidRPr="00FC0794" w14:paraId="3563E115" w14:textId="77777777" w:rsidTr="007D698E">
        <w:trPr>
          <w:trHeight w:val="739"/>
        </w:trPr>
        <w:tc>
          <w:tcPr>
            <w:tcW w:w="2458" w:type="pct"/>
            <w:tcBorders>
              <w:right w:val="single" w:sz="4" w:space="0" w:color="D0D0CE"/>
            </w:tcBorders>
          </w:tcPr>
          <w:p w14:paraId="1FEE33EE" w14:textId="77777777" w:rsidR="00FA7926" w:rsidRPr="00FC0794" w:rsidRDefault="00FA7926" w:rsidP="007D698E">
            <w:pPr>
              <w:pStyle w:val="Bullet"/>
            </w:pPr>
            <w:r w:rsidRPr="00FC0794">
              <w:t>Strong analytical thinking and problem solving abilities, with minimal day to day line manager support</w:t>
            </w:r>
          </w:p>
          <w:p w14:paraId="104B041C" w14:textId="77777777" w:rsidR="00FA7926" w:rsidRPr="00FC0794" w:rsidRDefault="00FA7926" w:rsidP="007D698E">
            <w:pPr>
              <w:pStyle w:val="Bullet"/>
            </w:pPr>
            <w:r w:rsidRPr="00FC0794">
              <w:t>Team management experience</w:t>
            </w:r>
          </w:p>
          <w:p w14:paraId="28E96710" w14:textId="77777777" w:rsidR="00FA7926" w:rsidRPr="00FC0794" w:rsidRDefault="00FA7926" w:rsidP="007D698E">
            <w:pPr>
              <w:pStyle w:val="Bullet"/>
            </w:pPr>
            <w:r w:rsidRPr="00FC0794">
              <w:t>Experience in managing the billing process for large complex clients</w:t>
            </w:r>
          </w:p>
          <w:p w14:paraId="1D238FD4" w14:textId="77777777" w:rsidR="00FA7926" w:rsidRPr="00FC0794" w:rsidRDefault="00FA7926" w:rsidP="007D698E">
            <w:pPr>
              <w:pStyle w:val="Bullet"/>
            </w:pPr>
            <w:r w:rsidRPr="00FC0794">
              <w:lastRenderedPageBreak/>
              <w:t>Positive approach and attitude</w:t>
            </w:r>
          </w:p>
          <w:p w14:paraId="785188A3" w14:textId="77777777" w:rsidR="00FA7926" w:rsidRPr="00FC0794" w:rsidRDefault="00FA7926" w:rsidP="007D698E">
            <w:pPr>
              <w:pStyle w:val="Bullet"/>
            </w:pPr>
            <w:r w:rsidRPr="00FC0794">
              <w:t>Excellent communication and inter-personal skills (oral and written)</w:t>
            </w:r>
          </w:p>
          <w:p w14:paraId="6AF3C023" w14:textId="77777777" w:rsidR="00FA7926" w:rsidRPr="00FC0794" w:rsidRDefault="00FA7926" w:rsidP="007D698E">
            <w:pPr>
              <w:pStyle w:val="Bullet"/>
            </w:pPr>
            <w:r w:rsidRPr="00FC0794">
              <w:t>Capable of working autonomously but also operating within a team environment</w:t>
            </w:r>
          </w:p>
          <w:p w14:paraId="241EE059" w14:textId="77777777" w:rsidR="00FA7926" w:rsidRPr="00FC0794" w:rsidRDefault="00FA7926" w:rsidP="007D698E">
            <w:pPr>
              <w:pStyle w:val="Bullet"/>
            </w:pPr>
            <w:r w:rsidRPr="00FC0794">
              <w:t>Ability to demonstrate and prove his/her capabilities in driving business and team/workstream SLA’s on a daily/weekly basis</w:t>
            </w:r>
          </w:p>
        </w:tc>
        <w:tc>
          <w:tcPr>
            <w:tcW w:w="2542" w:type="pct"/>
            <w:tcBorders>
              <w:right w:val="single" w:sz="4" w:space="0" w:color="D0D0CE"/>
            </w:tcBorders>
          </w:tcPr>
          <w:p w14:paraId="4F9183E2" w14:textId="77777777" w:rsidR="00FA7926" w:rsidRPr="00FC0794" w:rsidRDefault="00FA7926" w:rsidP="007D698E">
            <w:pPr>
              <w:pStyle w:val="Bullet"/>
            </w:pPr>
            <w:r w:rsidRPr="00FC0794">
              <w:lastRenderedPageBreak/>
              <w:t>Knowledge of AP/Billing is essential</w:t>
            </w:r>
          </w:p>
          <w:p w14:paraId="1C7D4EDE" w14:textId="77777777" w:rsidR="00FA7926" w:rsidRPr="00FC0794" w:rsidRDefault="00FA7926" w:rsidP="007D698E">
            <w:pPr>
              <w:pStyle w:val="Bullet"/>
            </w:pPr>
            <w:r w:rsidRPr="00FC0794">
              <w:t xml:space="preserve">Strong attention to detail </w:t>
            </w:r>
          </w:p>
          <w:p w14:paraId="0E47655B" w14:textId="77777777" w:rsidR="00FA7926" w:rsidRPr="00FC0794" w:rsidRDefault="00FA7926" w:rsidP="007D698E">
            <w:pPr>
              <w:pStyle w:val="Bullet"/>
            </w:pPr>
            <w:r w:rsidRPr="00FC0794">
              <w:t xml:space="preserve">Extremely strong communication and stakeholder management skills and able to drive this attitude/behaviour within a team </w:t>
            </w:r>
          </w:p>
          <w:p w14:paraId="64080B34" w14:textId="77777777" w:rsidR="00FA7926" w:rsidRPr="00FC0794" w:rsidRDefault="00FA7926" w:rsidP="007D698E">
            <w:pPr>
              <w:pStyle w:val="Bullet"/>
            </w:pPr>
            <w:r w:rsidRPr="00FC0794">
              <w:lastRenderedPageBreak/>
              <w:t>Able to identify &amp; escalate potential issues immediately providing recommendations for solution(s) to line manager</w:t>
            </w:r>
          </w:p>
          <w:p w14:paraId="23A2BE1B" w14:textId="77777777" w:rsidR="00FA7926" w:rsidRPr="00FC0794" w:rsidRDefault="00FA7926" w:rsidP="007D698E">
            <w:pPr>
              <w:pStyle w:val="Bullet"/>
            </w:pPr>
            <w:r w:rsidRPr="00FC0794">
              <w:t>Identify and take ownership of work that sits outside of the BAU norm</w:t>
            </w:r>
          </w:p>
        </w:tc>
      </w:tr>
    </w:tbl>
    <w:p w14:paraId="53BEC336" w14:textId="180BD272" w:rsidR="00FA7926" w:rsidRPr="00FA7926" w:rsidRDefault="00FA7926" w:rsidP="00FA7926">
      <w:pPr>
        <w:pStyle w:val="Heading1"/>
        <w:spacing w:line="276" w:lineRule="auto"/>
        <w:rPr>
          <w:sz w:val="22"/>
          <w:szCs w:val="22"/>
        </w:rPr>
      </w:pPr>
      <w:r>
        <w:rPr>
          <w:sz w:val="22"/>
          <w:szCs w:val="22"/>
        </w:rPr>
        <w:lastRenderedPageBreak/>
        <w:t xml:space="preserve">Key Responsibilities </w:t>
      </w:r>
    </w:p>
    <w:tbl>
      <w:tblPr>
        <w:tblW w:w="4633" w:type="pct"/>
        <w:tblInd w:w="667" w:type="dxa"/>
        <w:tblLook w:val="04A0" w:firstRow="1" w:lastRow="0" w:firstColumn="1" w:lastColumn="0" w:noHBand="0" w:noVBand="1"/>
      </w:tblPr>
      <w:tblGrid>
        <w:gridCol w:w="4466"/>
        <w:gridCol w:w="4571"/>
      </w:tblGrid>
      <w:tr w:rsidR="00FA7926" w:rsidRPr="00402ED3" w14:paraId="3AC43A66" w14:textId="77777777" w:rsidTr="007D698E">
        <w:trPr>
          <w:trHeight w:val="3860"/>
        </w:trPr>
        <w:tc>
          <w:tcPr>
            <w:tcW w:w="2471" w:type="pct"/>
            <w:tcBorders>
              <w:right w:val="single" w:sz="4" w:space="0" w:color="D0D0CE"/>
            </w:tcBorders>
          </w:tcPr>
          <w:p w14:paraId="5853CDA0" w14:textId="77777777" w:rsidR="00FA7926" w:rsidRPr="00FC0794" w:rsidRDefault="00FA7926" w:rsidP="007D698E">
            <w:pPr>
              <w:pStyle w:val="Bullet"/>
            </w:pPr>
            <w:r w:rsidRPr="00FC0794">
              <w:t xml:space="preserve">Effectively manage and lead a remote team </w:t>
            </w:r>
          </w:p>
          <w:p w14:paraId="22045941" w14:textId="77777777" w:rsidR="00FA7926" w:rsidRPr="00FC0794" w:rsidRDefault="00FA7926" w:rsidP="007D698E">
            <w:pPr>
              <w:pStyle w:val="Bullet"/>
            </w:pPr>
            <w:r w:rsidRPr="00FC0794">
              <w:t xml:space="preserve">Manage the even distribution of workloads within the billing team, ensuring that a high level of support is available at all times for internal and external clients, including managing any re-allocation of support and delegation of transaction tasks </w:t>
            </w:r>
          </w:p>
          <w:p w14:paraId="1BE0DC32" w14:textId="77777777" w:rsidR="00FA7926" w:rsidRPr="00FC0794" w:rsidRDefault="00FA7926" w:rsidP="007D698E">
            <w:pPr>
              <w:pStyle w:val="Bullet"/>
            </w:pPr>
            <w:r w:rsidRPr="00FC0794">
              <w:t>Provide regular communication and liaison with stakeholders in relation to billing support provided on a day to day basis, dealing promptly with any team or individual issues, escalating to Billing Manager where necessary</w:t>
            </w:r>
          </w:p>
          <w:p w14:paraId="1C6C2BE1" w14:textId="77777777" w:rsidR="00FA7926" w:rsidRPr="00FC0794" w:rsidRDefault="00FA7926" w:rsidP="007D698E">
            <w:pPr>
              <w:pStyle w:val="Bullet"/>
            </w:pPr>
            <w:r w:rsidRPr="00FC0794">
              <w:t xml:space="preserve">Take responsibility for ensuring Client, Firm and Practice Group(s) procedures and processes are followed, and actively seek to continually improve these wherever possible </w:t>
            </w:r>
          </w:p>
          <w:p w14:paraId="7CDC15AD" w14:textId="77777777" w:rsidR="00FA7926" w:rsidRPr="00FC0794" w:rsidRDefault="00FA7926" w:rsidP="007D698E">
            <w:pPr>
              <w:pStyle w:val="Bullet"/>
              <w:rPr>
                <w:b/>
              </w:rPr>
            </w:pPr>
            <w:r w:rsidRPr="00FC0794">
              <w:t>Manage all billing team QCIs consistently and effectively by thorough preparation, leading meetings, ensuring development plans and any specific training needs are identified and implemented accordingly</w:t>
            </w:r>
          </w:p>
          <w:p w14:paraId="22387DDE" w14:textId="77777777" w:rsidR="00FA7926" w:rsidRPr="00FC0794" w:rsidRDefault="00FA7926" w:rsidP="007D698E">
            <w:pPr>
              <w:pStyle w:val="Bullet"/>
            </w:pPr>
            <w:r w:rsidRPr="00FC0794">
              <w:t>Work closely with other Team Leaders and Billing Manager to ensure consistency and collaoration across all Practice Groups</w:t>
            </w:r>
          </w:p>
        </w:tc>
        <w:tc>
          <w:tcPr>
            <w:tcW w:w="2529" w:type="pct"/>
            <w:tcBorders>
              <w:left w:val="single" w:sz="4" w:space="0" w:color="D0D0CE"/>
            </w:tcBorders>
          </w:tcPr>
          <w:p w14:paraId="6C417667" w14:textId="77777777" w:rsidR="00FA7926" w:rsidRPr="00FC0794" w:rsidRDefault="00FA7926" w:rsidP="007D698E">
            <w:pPr>
              <w:pStyle w:val="Bullet"/>
            </w:pPr>
            <w:r w:rsidRPr="00FC0794">
              <w:t>Create an environment that encourages trust, open communication, innovative and creative thinking and collaborative working, undertaking skills enhancement of the team through monitoring and mentoring on an individual and team basis</w:t>
            </w:r>
          </w:p>
          <w:p w14:paraId="26683592" w14:textId="77777777" w:rsidR="00FA7926" w:rsidRPr="00FC0794" w:rsidRDefault="00FA7926" w:rsidP="007D698E">
            <w:pPr>
              <w:pStyle w:val="Bullet"/>
            </w:pPr>
            <w:r w:rsidRPr="00FC0794">
              <w:t>Effectively integrate new members of the billing team ensuring they are trained in the firmwide systems and processes and addressing any training needs and skills gaps</w:t>
            </w:r>
          </w:p>
          <w:p w14:paraId="06DBE81A" w14:textId="77777777" w:rsidR="00FA7926" w:rsidRPr="00FC0794" w:rsidRDefault="00FA7926" w:rsidP="007D698E">
            <w:pPr>
              <w:pStyle w:val="Bullet"/>
            </w:pPr>
            <w:r w:rsidRPr="00FC0794">
              <w:t xml:space="preserve">Role model, and advocate for attendance at networking events and training sessions inspiring others to seek opportunities to increase responsibility and build their network and profile </w:t>
            </w:r>
          </w:p>
          <w:p w14:paraId="3D63DA8D" w14:textId="77777777" w:rsidR="00FA7926" w:rsidRPr="00FC0794" w:rsidRDefault="00FA7926" w:rsidP="007D698E">
            <w:pPr>
              <w:pStyle w:val="Bullet"/>
            </w:pPr>
            <w:r w:rsidRPr="00FC0794">
              <w:t>Manage and monitor holiday and sickness records for the team, and address conduct issues, escalating significant issues to Billing Manager / HR</w:t>
            </w:r>
          </w:p>
        </w:tc>
      </w:tr>
    </w:tbl>
    <w:p w14:paraId="2A4249FD" w14:textId="77777777" w:rsidR="0091717E" w:rsidRDefault="0091717E" w:rsidP="0091717E">
      <w:pPr>
        <w:jc w:val="left"/>
        <w:rPr>
          <w:color w:val="5BC5F2"/>
          <w:sz w:val="28"/>
          <w:szCs w:val="28"/>
          <w:lang w:val="en"/>
        </w:rPr>
      </w:pPr>
    </w:p>
    <w:p w14:paraId="4C1D26CE" w14:textId="77777777" w:rsidR="0091717E" w:rsidRDefault="0091717E" w:rsidP="0091717E">
      <w:pPr>
        <w:jc w:val="left"/>
        <w:rPr>
          <w:sz w:val="16"/>
          <w:szCs w:val="16"/>
          <w:lang w:val="en"/>
        </w:rPr>
      </w:pPr>
    </w:p>
    <w:p w14:paraId="15669A02" w14:textId="77777777" w:rsidR="0091717E" w:rsidRPr="00894B62" w:rsidRDefault="0091717E" w:rsidP="0091717E">
      <w:pPr>
        <w:jc w:val="left"/>
        <w:rPr>
          <w:color w:val="5BC5F2"/>
          <w:sz w:val="22"/>
          <w:szCs w:val="22"/>
        </w:rPr>
      </w:pPr>
      <w:r w:rsidRPr="00894B62">
        <w:rPr>
          <w:color w:val="5BC5F2"/>
          <w:sz w:val="22"/>
          <w:szCs w:val="22"/>
        </w:rPr>
        <w:t>Diversity and Inclusion</w:t>
      </w:r>
    </w:p>
    <w:p w14:paraId="1C2F0B28" w14:textId="77777777" w:rsidR="0091717E" w:rsidRPr="008B413F" w:rsidRDefault="0091717E" w:rsidP="0091717E">
      <w:pPr>
        <w:rPr>
          <w:sz w:val="18"/>
          <w:szCs w:val="18"/>
        </w:rPr>
      </w:pPr>
    </w:p>
    <w:p w14:paraId="53CBBB7F" w14:textId="77777777" w:rsidR="0091717E" w:rsidRPr="00FA7926" w:rsidRDefault="0091717E" w:rsidP="0091717E">
      <w:pPr>
        <w:rPr>
          <w:sz w:val="18"/>
          <w:szCs w:val="18"/>
        </w:rPr>
      </w:pPr>
      <w:r w:rsidRPr="00FA7926">
        <w:rPr>
          <w:sz w:val="18"/>
          <w:szCs w:val="18"/>
        </w:rPr>
        <w:t>At Eversheds Sutherland, we recognise that having diverse talent across our business brings many benefits, and we are committed to accessing a wide range of views and thinking in all that we do. A culture of inclusion, where each person feels able to be their true self at work and reach their full potential is key. We recognise that bringing together the perspectives of individuals of all backgrounds, life experiences, preferences and beliefs is critical if we are to serve our global client base, people and communities as a leading global legal practice.</w:t>
      </w:r>
    </w:p>
    <w:p w14:paraId="49E4D94B" w14:textId="77777777" w:rsidR="0091717E" w:rsidRPr="00FA7926" w:rsidRDefault="0091717E" w:rsidP="0091717E">
      <w:pPr>
        <w:rPr>
          <w:sz w:val="18"/>
          <w:szCs w:val="18"/>
        </w:rPr>
      </w:pPr>
    </w:p>
    <w:p w14:paraId="6B70EA22" w14:textId="77777777" w:rsidR="0091717E" w:rsidRPr="00FA7926" w:rsidRDefault="0091717E" w:rsidP="0091717E">
      <w:pPr>
        <w:rPr>
          <w:sz w:val="18"/>
          <w:szCs w:val="18"/>
        </w:rPr>
      </w:pPr>
      <w:r w:rsidRPr="00FA7926">
        <w:rPr>
          <w:sz w:val="18"/>
          <w:szCs w:val="18"/>
        </w:rPr>
        <w:t>Should you require any reasonable adjustments to enable participation in the recruitment process, please contact us so that we can discuss how best to assist.</w:t>
      </w:r>
    </w:p>
    <w:p w14:paraId="65D31D06" w14:textId="77777777" w:rsidR="0091717E" w:rsidRPr="00FA7926" w:rsidRDefault="0091717E" w:rsidP="0091717E">
      <w:pPr>
        <w:rPr>
          <w:sz w:val="18"/>
          <w:szCs w:val="18"/>
        </w:rPr>
      </w:pPr>
    </w:p>
    <w:p w14:paraId="6F0D66FD" w14:textId="77777777" w:rsidR="0091717E" w:rsidRPr="00FA7926" w:rsidRDefault="0091717E" w:rsidP="0091717E">
      <w:pPr>
        <w:rPr>
          <w:sz w:val="18"/>
          <w:szCs w:val="18"/>
        </w:rPr>
      </w:pPr>
      <w:r w:rsidRPr="00FA7926">
        <w:rPr>
          <w:sz w:val="18"/>
          <w:szCs w:val="18"/>
        </w:rPr>
        <w:t>We are open to considering flexible working options for our vacancies. Whilst we are not able to offer flexible working across all of our roles, many of our people work flexibly in some way, and we would encourage you to talk to us about this during the hiring process if you would like to explore further.</w:t>
      </w:r>
    </w:p>
    <w:p w14:paraId="7034E2C1" w14:textId="77777777" w:rsidR="0091717E" w:rsidRPr="00FA7926" w:rsidRDefault="0091717E" w:rsidP="0091717E">
      <w:pPr>
        <w:rPr>
          <w:sz w:val="18"/>
          <w:szCs w:val="18"/>
        </w:rPr>
      </w:pPr>
    </w:p>
    <w:p w14:paraId="37EC0737" w14:textId="77777777" w:rsidR="0091717E" w:rsidRPr="00FA7926" w:rsidRDefault="0091717E" w:rsidP="0091717E">
      <w:pPr>
        <w:rPr>
          <w:sz w:val="18"/>
          <w:szCs w:val="18"/>
        </w:rPr>
      </w:pPr>
      <w:r w:rsidRPr="00FA7926">
        <w:rPr>
          <w:sz w:val="18"/>
          <w:szCs w:val="18"/>
        </w:rPr>
        <w:t>We are a LGBT+ inclusive employer and are Stonewall Corporate Champions.</w:t>
      </w:r>
    </w:p>
    <w:p w14:paraId="74DDA19E" w14:textId="77777777" w:rsidR="0091717E" w:rsidRPr="00FA7926" w:rsidRDefault="0091717E" w:rsidP="0091717E">
      <w:pPr>
        <w:jc w:val="left"/>
        <w:rPr>
          <w:sz w:val="14"/>
          <w:szCs w:val="14"/>
        </w:rPr>
      </w:pPr>
    </w:p>
    <w:p w14:paraId="3890D6C0" w14:textId="1532EA30" w:rsidR="00AB403E" w:rsidRPr="006A749A" w:rsidRDefault="00AB403E" w:rsidP="0091717E">
      <w:pPr>
        <w:jc w:val="left"/>
        <w:rPr>
          <w:rFonts w:asciiTheme="minorHAnsi" w:hAnsiTheme="minorHAnsi" w:cstheme="minorHAnsi"/>
        </w:rPr>
      </w:pPr>
    </w:p>
    <w:sectPr w:rsidR="00AB403E" w:rsidRPr="006A749A" w:rsidSect="008B413F">
      <w:headerReference w:type="default" r:id="rId7"/>
      <w:pgSz w:w="11907" w:h="16840" w:code="9"/>
      <w:pgMar w:top="1134" w:right="1077" w:bottom="1134" w:left="107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B3C07" w14:textId="77777777" w:rsidR="00541FA1" w:rsidRDefault="00541FA1" w:rsidP="00730EF5">
      <w:r>
        <w:separator/>
      </w:r>
    </w:p>
  </w:endnote>
  <w:endnote w:type="continuationSeparator" w:id="0">
    <w:p w14:paraId="1988339C" w14:textId="77777777" w:rsidR="00541FA1" w:rsidRDefault="00541FA1" w:rsidP="0073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altName w:val="Wide Lati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16370" w14:textId="77777777" w:rsidR="00541FA1" w:rsidRDefault="00541FA1" w:rsidP="00730EF5">
      <w:r>
        <w:separator/>
      </w:r>
    </w:p>
  </w:footnote>
  <w:footnote w:type="continuationSeparator" w:id="0">
    <w:p w14:paraId="3EC7838B" w14:textId="77777777" w:rsidR="00541FA1" w:rsidRDefault="00541FA1" w:rsidP="00730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630A" w14:textId="62EAD4A3" w:rsidR="00A9152F" w:rsidRDefault="00A9152F">
    <w:pPr>
      <w:pStyle w:val="Header"/>
    </w:pPr>
    <w:r>
      <w:drawing>
        <wp:anchor distT="0" distB="0" distL="114300" distR="114300" simplePos="0" relativeHeight="251659264" behindDoc="0" locked="0" layoutInCell="1" allowOverlap="1" wp14:anchorId="65EC5E9C" wp14:editId="516D9620">
          <wp:simplePos x="0" y="0"/>
          <wp:positionH relativeFrom="margin">
            <wp:align>right</wp:align>
          </wp:positionH>
          <wp:positionV relativeFrom="paragraph">
            <wp:posOffset>-282575</wp:posOffset>
          </wp:positionV>
          <wp:extent cx="2190115" cy="551980"/>
          <wp:effectExtent l="0" t="0" r="63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l="7795" t="20731" r="7618" b="20868"/>
                  <a:stretch/>
                </pic:blipFill>
                <pic:spPr bwMode="auto">
                  <a:xfrm>
                    <a:off x="0" y="0"/>
                    <a:ext cx="2190115" cy="551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 w15:restartNumberingAfterBreak="0">
    <w:nsid w:val="163E08EF"/>
    <w:multiLevelType w:val="hybridMultilevel"/>
    <w:tmpl w:val="D6E0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2D25152C"/>
    <w:multiLevelType w:val="hybridMultilevel"/>
    <w:tmpl w:val="C90C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C42D92"/>
    <w:multiLevelType w:val="hybridMultilevel"/>
    <w:tmpl w:val="00A6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8" w15:restartNumberingAfterBreak="0">
    <w:nsid w:val="3846087A"/>
    <w:multiLevelType w:val="multilevel"/>
    <w:tmpl w:val="B1FE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8991F3B"/>
    <w:multiLevelType w:val="hybridMultilevel"/>
    <w:tmpl w:val="92F8AD00"/>
    <w:lvl w:ilvl="0" w:tplc="440E1B06">
      <w:start w:val="1"/>
      <w:numFmt w:val="bullet"/>
      <w:pStyle w:val="Bullet"/>
      <w:lvlText w:val="|"/>
      <w:lvlJc w:val="left"/>
      <w:pPr>
        <w:tabs>
          <w:tab w:val="num" w:pos="340"/>
        </w:tabs>
        <w:ind w:left="340" w:hanging="340"/>
      </w:pPr>
      <w:rPr>
        <w:rFonts w:ascii="Wide Latin" w:hAnsi="Wide Latin" w:cs="Wide Latin" w:hint="default"/>
        <w:color w:val="5BC5F2"/>
        <w:u w:color="5BC5F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15:restartNumberingAfterBreak="0">
    <w:nsid w:val="738B5D14"/>
    <w:multiLevelType w:val="hybridMultilevel"/>
    <w:tmpl w:val="28FCBFA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4"/>
  </w:num>
  <w:num w:numId="2">
    <w:abstractNumId w:val="9"/>
  </w:num>
  <w:num w:numId="3">
    <w:abstractNumId w:val="14"/>
  </w:num>
  <w:num w:numId="4">
    <w:abstractNumId w:val="12"/>
  </w:num>
  <w:num w:numId="5">
    <w:abstractNumId w:val="11"/>
  </w:num>
  <w:num w:numId="6">
    <w:abstractNumId w:val="2"/>
  </w:num>
  <w:num w:numId="7">
    <w:abstractNumId w:val="3"/>
  </w:num>
  <w:num w:numId="8">
    <w:abstractNumId w:val="7"/>
  </w:num>
  <w:num w:numId="9">
    <w:abstractNumId w:val="0"/>
  </w:num>
  <w:num w:numId="10">
    <w:abstractNumId w:val="8"/>
  </w:num>
  <w:num w:numId="11">
    <w:abstractNumId w:val="1"/>
  </w:num>
  <w:num w:numId="12">
    <w:abstractNumId w:val="6"/>
  </w:num>
  <w:num w:numId="13">
    <w:abstractNumId w:val="5"/>
  </w:num>
  <w:num w:numId="14">
    <w:abstractNumId w:val="10"/>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F41"/>
    <w:rsid w:val="00025C6C"/>
    <w:rsid w:val="00045B36"/>
    <w:rsid w:val="00057BFB"/>
    <w:rsid w:val="00065581"/>
    <w:rsid w:val="000919E7"/>
    <w:rsid w:val="00095857"/>
    <w:rsid w:val="000A469B"/>
    <w:rsid w:val="000B033F"/>
    <w:rsid w:val="000C44CC"/>
    <w:rsid w:val="000C66D4"/>
    <w:rsid w:val="000F7BFE"/>
    <w:rsid w:val="00153D7A"/>
    <w:rsid w:val="001648A9"/>
    <w:rsid w:val="001A4A17"/>
    <w:rsid w:val="001E0ABD"/>
    <w:rsid w:val="001E1069"/>
    <w:rsid w:val="001E551D"/>
    <w:rsid w:val="002171E3"/>
    <w:rsid w:val="0022103D"/>
    <w:rsid w:val="00232A61"/>
    <w:rsid w:val="0025257D"/>
    <w:rsid w:val="002D58E0"/>
    <w:rsid w:val="002F7771"/>
    <w:rsid w:val="00305778"/>
    <w:rsid w:val="00361318"/>
    <w:rsid w:val="0038213C"/>
    <w:rsid w:val="00437FD9"/>
    <w:rsid w:val="00442C08"/>
    <w:rsid w:val="004578E7"/>
    <w:rsid w:val="004D7C14"/>
    <w:rsid w:val="004F4A2E"/>
    <w:rsid w:val="004F6E7B"/>
    <w:rsid w:val="00514FF6"/>
    <w:rsid w:val="005349DC"/>
    <w:rsid w:val="00541FA1"/>
    <w:rsid w:val="0055160F"/>
    <w:rsid w:val="00563846"/>
    <w:rsid w:val="00595A4B"/>
    <w:rsid w:val="005A1A7F"/>
    <w:rsid w:val="005D5AA6"/>
    <w:rsid w:val="00603AFA"/>
    <w:rsid w:val="0064439A"/>
    <w:rsid w:val="0066350F"/>
    <w:rsid w:val="0069099E"/>
    <w:rsid w:val="006A71C9"/>
    <w:rsid w:val="006A749A"/>
    <w:rsid w:val="006D6242"/>
    <w:rsid w:val="006F7DEA"/>
    <w:rsid w:val="00730EF5"/>
    <w:rsid w:val="00733C5B"/>
    <w:rsid w:val="00741251"/>
    <w:rsid w:val="00773DE8"/>
    <w:rsid w:val="00785468"/>
    <w:rsid w:val="007B4017"/>
    <w:rsid w:val="007E4CFE"/>
    <w:rsid w:val="008B17C1"/>
    <w:rsid w:val="008B413F"/>
    <w:rsid w:val="008E4F80"/>
    <w:rsid w:val="0091717E"/>
    <w:rsid w:val="0092211F"/>
    <w:rsid w:val="009D6F75"/>
    <w:rsid w:val="009E329C"/>
    <w:rsid w:val="009F7D7B"/>
    <w:rsid w:val="00A1537C"/>
    <w:rsid w:val="00A371A8"/>
    <w:rsid w:val="00A560B0"/>
    <w:rsid w:val="00A74DC1"/>
    <w:rsid w:val="00A76251"/>
    <w:rsid w:val="00A81FF5"/>
    <w:rsid w:val="00A9152F"/>
    <w:rsid w:val="00A96674"/>
    <w:rsid w:val="00AB403E"/>
    <w:rsid w:val="00AC0EED"/>
    <w:rsid w:val="00AD1D01"/>
    <w:rsid w:val="00AD3222"/>
    <w:rsid w:val="00B14555"/>
    <w:rsid w:val="00B478DC"/>
    <w:rsid w:val="00B53AA7"/>
    <w:rsid w:val="00B766FA"/>
    <w:rsid w:val="00BA7C43"/>
    <w:rsid w:val="00BC2F41"/>
    <w:rsid w:val="00BC3AF4"/>
    <w:rsid w:val="00C4391A"/>
    <w:rsid w:val="00C738B7"/>
    <w:rsid w:val="00C74397"/>
    <w:rsid w:val="00CA13E5"/>
    <w:rsid w:val="00CD7C03"/>
    <w:rsid w:val="00CF2786"/>
    <w:rsid w:val="00D079FE"/>
    <w:rsid w:val="00D22E26"/>
    <w:rsid w:val="00D37966"/>
    <w:rsid w:val="00D44B31"/>
    <w:rsid w:val="00D46142"/>
    <w:rsid w:val="00D6014C"/>
    <w:rsid w:val="00D62BB9"/>
    <w:rsid w:val="00DC2D04"/>
    <w:rsid w:val="00DE542E"/>
    <w:rsid w:val="00DF2612"/>
    <w:rsid w:val="00E01481"/>
    <w:rsid w:val="00E83AFC"/>
    <w:rsid w:val="00E97272"/>
    <w:rsid w:val="00EB41A5"/>
    <w:rsid w:val="00EF11C2"/>
    <w:rsid w:val="00F06AF5"/>
    <w:rsid w:val="00F47BFE"/>
    <w:rsid w:val="00F506D5"/>
    <w:rsid w:val="00F61ABB"/>
    <w:rsid w:val="00F71B76"/>
    <w:rsid w:val="00F74ED1"/>
    <w:rsid w:val="00F82274"/>
    <w:rsid w:val="00F85EAE"/>
    <w:rsid w:val="00F92CD6"/>
    <w:rsid w:val="00FA7926"/>
    <w:rsid w:val="00FD17A3"/>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79B8D28"/>
  <w15:chartTrackingRefBased/>
  <w15:docId w15:val="{16A495B8-F2F4-4A43-B592-3981C911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D04"/>
    <w:pPr>
      <w:jc w:val="both"/>
    </w:pPr>
    <w:rPr>
      <w:rFonts w:ascii="Verdana" w:hAnsi="Verdan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95857"/>
    <w:pPr>
      <w:tabs>
        <w:tab w:val="left" w:pos="851"/>
        <w:tab w:val="left" w:pos="1843"/>
        <w:tab w:val="left" w:pos="3119"/>
        <w:tab w:val="left" w:pos="4253"/>
      </w:tabs>
      <w:spacing w:after="240" w:line="312" w:lineRule="auto"/>
    </w:pPr>
  </w:style>
  <w:style w:type="paragraph" w:customStyle="1" w:styleId="aBankingDefinition">
    <w:name w:val="(a) Banking Definition"/>
    <w:basedOn w:val="Body"/>
    <w:qFormat/>
    <w:rsid w:val="00095857"/>
    <w:pPr>
      <w:numPr>
        <w:numId w:val="1"/>
      </w:numPr>
      <w:tabs>
        <w:tab w:val="clear" w:pos="851"/>
        <w:tab w:val="clear" w:pos="1843"/>
        <w:tab w:val="clear" w:pos="3119"/>
        <w:tab w:val="clear" w:pos="4253"/>
      </w:tabs>
    </w:pPr>
  </w:style>
  <w:style w:type="paragraph" w:customStyle="1" w:styleId="aDefinition">
    <w:name w:val="(a) Definition"/>
    <w:basedOn w:val="Body"/>
    <w:qFormat/>
    <w:rsid w:val="00095857"/>
    <w:pPr>
      <w:numPr>
        <w:numId w:val="2"/>
      </w:numPr>
      <w:tabs>
        <w:tab w:val="clear" w:pos="851"/>
        <w:tab w:val="clear" w:pos="1843"/>
        <w:tab w:val="clear" w:pos="3119"/>
        <w:tab w:val="clear" w:pos="4253"/>
      </w:tabs>
    </w:pPr>
  </w:style>
  <w:style w:type="paragraph" w:customStyle="1" w:styleId="iBankingDefinition">
    <w:name w:val="(i) Banking Definition"/>
    <w:basedOn w:val="aBankingDefinition"/>
    <w:qFormat/>
    <w:rsid w:val="00095857"/>
    <w:pPr>
      <w:numPr>
        <w:ilvl w:val="1"/>
      </w:numPr>
    </w:pPr>
  </w:style>
  <w:style w:type="paragraph" w:customStyle="1" w:styleId="iDefinition">
    <w:name w:val="(i) Definition"/>
    <w:basedOn w:val="Body"/>
    <w:qFormat/>
    <w:rsid w:val="00095857"/>
    <w:pPr>
      <w:numPr>
        <w:ilvl w:val="1"/>
        <w:numId w:val="2"/>
      </w:numPr>
      <w:tabs>
        <w:tab w:val="clear" w:pos="851"/>
        <w:tab w:val="clear" w:pos="3119"/>
        <w:tab w:val="clear" w:pos="4253"/>
      </w:tabs>
    </w:pPr>
  </w:style>
  <w:style w:type="paragraph" w:customStyle="1" w:styleId="Body1">
    <w:name w:val="Body 1"/>
    <w:basedOn w:val="Body"/>
    <w:qFormat/>
    <w:rsid w:val="00095857"/>
    <w:pPr>
      <w:tabs>
        <w:tab w:val="clear" w:pos="851"/>
        <w:tab w:val="clear" w:pos="1843"/>
        <w:tab w:val="clear" w:pos="3119"/>
        <w:tab w:val="clear" w:pos="4253"/>
      </w:tabs>
      <w:ind w:left="851"/>
    </w:pPr>
  </w:style>
  <w:style w:type="paragraph" w:customStyle="1" w:styleId="Background">
    <w:name w:val="Background"/>
    <w:basedOn w:val="Body1"/>
    <w:qFormat/>
    <w:rsid w:val="00095857"/>
    <w:pPr>
      <w:numPr>
        <w:numId w:val="3"/>
      </w:numPr>
    </w:pPr>
  </w:style>
  <w:style w:type="paragraph" w:customStyle="1" w:styleId="Body2">
    <w:name w:val="Body 2"/>
    <w:basedOn w:val="Body1"/>
    <w:qFormat/>
    <w:rsid w:val="00095857"/>
  </w:style>
  <w:style w:type="paragraph" w:customStyle="1" w:styleId="Body3">
    <w:name w:val="Body 3"/>
    <w:basedOn w:val="Body2"/>
    <w:qFormat/>
    <w:rsid w:val="00095857"/>
    <w:pPr>
      <w:ind w:left="1843"/>
    </w:pPr>
  </w:style>
  <w:style w:type="paragraph" w:customStyle="1" w:styleId="Body4">
    <w:name w:val="Body 4"/>
    <w:basedOn w:val="Body3"/>
    <w:qFormat/>
    <w:rsid w:val="00095857"/>
    <w:pPr>
      <w:ind w:left="3119"/>
    </w:pPr>
  </w:style>
  <w:style w:type="paragraph" w:customStyle="1" w:styleId="Body5">
    <w:name w:val="Body 5"/>
    <w:basedOn w:val="Body3"/>
    <w:qFormat/>
    <w:rsid w:val="00095857"/>
    <w:pPr>
      <w:ind w:left="3119"/>
    </w:pPr>
  </w:style>
  <w:style w:type="paragraph" w:customStyle="1" w:styleId="Bullet1">
    <w:name w:val="Bullet 1"/>
    <w:basedOn w:val="Body1"/>
    <w:qFormat/>
    <w:rsid w:val="00095857"/>
    <w:pPr>
      <w:numPr>
        <w:numId w:val="4"/>
      </w:numPr>
    </w:pPr>
  </w:style>
  <w:style w:type="paragraph" w:customStyle="1" w:styleId="Bullet2">
    <w:name w:val="Bullet 2"/>
    <w:basedOn w:val="Body2"/>
    <w:qFormat/>
    <w:rsid w:val="00095857"/>
    <w:pPr>
      <w:numPr>
        <w:ilvl w:val="1"/>
        <w:numId w:val="4"/>
      </w:numPr>
    </w:pPr>
  </w:style>
  <w:style w:type="paragraph" w:customStyle="1" w:styleId="Bullet3">
    <w:name w:val="Bullet 3"/>
    <w:basedOn w:val="Body3"/>
    <w:qFormat/>
    <w:rsid w:val="00095857"/>
    <w:pPr>
      <w:numPr>
        <w:ilvl w:val="2"/>
        <w:numId w:val="4"/>
      </w:numPr>
    </w:pPr>
  </w:style>
  <w:style w:type="character" w:customStyle="1" w:styleId="CrossReference">
    <w:name w:val="Cross Reference"/>
    <w:basedOn w:val="DefaultParagraphFont"/>
    <w:qFormat/>
    <w:rsid w:val="00095857"/>
    <w:rPr>
      <w:b/>
    </w:rPr>
  </w:style>
  <w:style w:type="paragraph" w:styleId="Footer">
    <w:name w:val="footer"/>
    <w:basedOn w:val="Normal"/>
    <w:link w:val="FooterChar"/>
    <w:semiHidden/>
    <w:rsid w:val="00095857"/>
    <w:pPr>
      <w:tabs>
        <w:tab w:val="center" w:pos="4536"/>
      </w:tabs>
    </w:pPr>
    <w:rPr>
      <w:noProof/>
      <w:sz w:val="16"/>
    </w:rPr>
  </w:style>
  <w:style w:type="character" w:customStyle="1" w:styleId="FooterChar">
    <w:name w:val="Footer Char"/>
    <w:basedOn w:val="DefaultParagraphFont"/>
    <w:link w:val="Footer"/>
    <w:semiHidden/>
    <w:rsid w:val="00095857"/>
    <w:rPr>
      <w:rFonts w:ascii="Verdana" w:eastAsia="Times New Roman" w:hAnsi="Verdana"/>
      <w:noProof/>
      <w:sz w:val="16"/>
      <w:lang w:eastAsia="en-GB"/>
    </w:rPr>
  </w:style>
  <w:style w:type="character" w:styleId="FootnoteReference">
    <w:name w:val="footnote reference"/>
    <w:basedOn w:val="DefaultParagraphFont"/>
    <w:semiHidden/>
    <w:rsid w:val="00095857"/>
    <w:rPr>
      <w:rFonts w:ascii="Tahoma" w:hAnsi="Tahoma"/>
      <w:b/>
      <w:color w:val="auto"/>
      <w:sz w:val="20"/>
      <w:u w:val="none"/>
      <w:vertAlign w:val="superscript"/>
    </w:rPr>
  </w:style>
  <w:style w:type="paragraph" w:styleId="FootnoteText">
    <w:name w:val="footnote text"/>
    <w:basedOn w:val="Normal"/>
    <w:link w:val="FootnoteTextChar"/>
    <w:semiHidden/>
    <w:rsid w:val="00095857"/>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095857"/>
    <w:rPr>
      <w:rFonts w:ascii="Tahoma" w:eastAsia="Times New Roman" w:hAnsi="Tahoma"/>
      <w:sz w:val="16"/>
      <w:lang w:eastAsia="en-GB"/>
    </w:rPr>
  </w:style>
  <w:style w:type="paragraph" w:customStyle="1" w:styleId="FootnoteTextContinuation">
    <w:name w:val="Footnote Text Continuation"/>
    <w:basedOn w:val="FootnoteText"/>
    <w:rsid w:val="00095857"/>
    <w:pPr>
      <w:ind w:firstLine="0"/>
    </w:pPr>
  </w:style>
  <w:style w:type="paragraph" w:styleId="Header">
    <w:name w:val="header"/>
    <w:basedOn w:val="Normal"/>
    <w:link w:val="HeaderChar"/>
    <w:semiHidden/>
    <w:rsid w:val="00095857"/>
    <w:pPr>
      <w:tabs>
        <w:tab w:val="center" w:pos="4536"/>
        <w:tab w:val="right" w:pos="9072"/>
      </w:tabs>
    </w:pPr>
    <w:rPr>
      <w:noProof/>
      <w:sz w:val="16"/>
    </w:rPr>
  </w:style>
  <w:style w:type="character" w:customStyle="1" w:styleId="HeaderChar">
    <w:name w:val="Header Char"/>
    <w:basedOn w:val="DefaultParagraphFont"/>
    <w:link w:val="Header"/>
    <w:semiHidden/>
    <w:rsid w:val="00095857"/>
    <w:rPr>
      <w:rFonts w:ascii="Verdana" w:eastAsia="Times New Roman" w:hAnsi="Verdana"/>
      <w:noProof/>
      <w:sz w:val="16"/>
      <w:lang w:eastAsia="en-GB"/>
    </w:rPr>
  </w:style>
  <w:style w:type="paragraph" w:customStyle="1" w:styleId="Level1">
    <w:name w:val="Level 1"/>
    <w:basedOn w:val="Body1"/>
    <w:qFormat/>
    <w:rsid w:val="00095857"/>
    <w:pPr>
      <w:numPr>
        <w:numId w:val="5"/>
      </w:numPr>
      <w:outlineLvl w:val="0"/>
    </w:pPr>
  </w:style>
  <w:style w:type="character" w:customStyle="1" w:styleId="Level1asHeadingtext">
    <w:name w:val="Level 1 as Heading (text)"/>
    <w:basedOn w:val="DefaultParagraphFont"/>
    <w:rsid w:val="00095857"/>
    <w:rPr>
      <w:b/>
    </w:rPr>
  </w:style>
  <w:style w:type="paragraph" w:customStyle="1" w:styleId="Level2">
    <w:name w:val="Level 2"/>
    <w:basedOn w:val="Body2"/>
    <w:qFormat/>
    <w:rsid w:val="00095857"/>
    <w:pPr>
      <w:numPr>
        <w:ilvl w:val="1"/>
        <w:numId w:val="5"/>
      </w:numPr>
      <w:outlineLvl w:val="1"/>
    </w:pPr>
  </w:style>
  <w:style w:type="character" w:customStyle="1" w:styleId="Level2asHeadingtext">
    <w:name w:val="Level 2 as Heading (text)"/>
    <w:basedOn w:val="DefaultParagraphFont"/>
    <w:rsid w:val="00095857"/>
    <w:rPr>
      <w:b/>
    </w:rPr>
  </w:style>
  <w:style w:type="paragraph" w:customStyle="1" w:styleId="Level3">
    <w:name w:val="Level 3"/>
    <w:basedOn w:val="Body3"/>
    <w:qFormat/>
    <w:rsid w:val="00095857"/>
    <w:pPr>
      <w:numPr>
        <w:ilvl w:val="2"/>
        <w:numId w:val="5"/>
      </w:numPr>
      <w:outlineLvl w:val="2"/>
    </w:pPr>
  </w:style>
  <w:style w:type="character" w:customStyle="1" w:styleId="Level3asHeadingtext">
    <w:name w:val="Level 3 as Heading (text)"/>
    <w:basedOn w:val="DefaultParagraphFont"/>
    <w:rsid w:val="00095857"/>
    <w:rPr>
      <w:b/>
    </w:rPr>
  </w:style>
  <w:style w:type="paragraph" w:customStyle="1" w:styleId="Level4">
    <w:name w:val="Level 4"/>
    <w:basedOn w:val="Body4"/>
    <w:qFormat/>
    <w:rsid w:val="00095857"/>
    <w:pPr>
      <w:numPr>
        <w:ilvl w:val="3"/>
        <w:numId w:val="5"/>
      </w:numPr>
      <w:outlineLvl w:val="3"/>
    </w:pPr>
  </w:style>
  <w:style w:type="paragraph" w:customStyle="1" w:styleId="Level5">
    <w:name w:val="Level 5"/>
    <w:basedOn w:val="Body5"/>
    <w:qFormat/>
    <w:rsid w:val="00095857"/>
    <w:pPr>
      <w:numPr>
        <w:ilvl w:val="4"/>
        <w:numId w:val="5"/>
      </w:numPr>
      <w:outlineLvl w:val="4"/>
    </w:pPr>
  </w:style>
  <w:style w:type="character" w:styleId="PageNumber">
    <w:name w:val="page number"/>
    <w:basedOn w:val="DefaultParagraphFont"/>
    <w:semiHidden/>
    <w:rsid w:val="00095857"/>
    <w:rPr>
      <w:sz w:val="16"/>
    </w:rPr>
  </w:style>
  <w:style w:type="paragraph" w:customStyle="1" w:styleId="Part">
    <w:name w:val="Part"/>
    <w:basedOn w:val="Body"/>
    <w:qFormat/>
    <w:rsid w:val="00095857"/>
    <w:pPr>
      <w:numPr>
        <w:numId w:val="6"/>
      </w:numPr>
      <w:tabs>
        <w:tab w:val="left" w:pos="964"/>
      </w:tabs>
    </w:pPr>
    <w:rPr>
      <w:b/>
    </w:rPr>
  </w:style>
  <w:style w:type="paragraph" w:customStyle="1" w:styleId="Parties">
    <w:name w:val="Parties"/>
    <w:basedOn w:val="Body1"/>
    <w:qFormat/>
    <w:rsid w:val="00095857"/>
    <w:pPr>
      <w:numPr>
        <w:numId w:val="7"/>
      </w:numPr>
    </w:pPr>
  </w:style>
  <w:style w:type="paragraph" w:customStyle="1" w:styleId="Rule1">
    <w:name w:val="Rule 1"/>
    <w:basedOn w:val="Body"/>
    <w:semiHidden/>
    <w:rsid w:val="00095857"/>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095857"/>
    <w:pPr>
      <w:numPr>
        <w:ilvl w:val="1"/>
        <w:numId w:val="8"/>
      </w:numPr>
    </w:pPr>
  </w:style>
  <w:style w:type="paragraph" w:customStyle="1" w:styleId="Rule3">
    <w:name w:val="Rule 3"/>
    <w:basedOn w:val="Body3"/>
    <w:semiHidden/>
    <w:rsid w:val="00095857"/>
    <w:pPr>
      <w:numPr>
        <w:ilvl w:val="2"/>
        <w:numId w:val="8"/>
      </w:numPr>
    </w:pPr>
  </w:style>
  <w:style w:type="paragraph" w:customStyle="1" w:styleId="Rule4">
    <w:name w:val="Rule 4"/>
    <w:basedOn w:val="Body4"/>
    <w:semiHidden/>
    <w:rsid w:val="00095857"/>
    <w:pPr>
      <w:numPr>
        <w:ilvl w:val="3"/>
        <w:numId w:val="8"/>
      </w:numPr>
    </w:pPr>
  </w:style>
  <w:style w:type="paragraph" w:customStyle="1" w:styleId="Rule5">
    <w:name w:val="Rule 5"/>
    <w:basedOn w:val="Body5"/>
    <w:semiHidden/>
    <w:rsid w:val="00095857"/>
    <w:pPr>
      <w:numPr>
        <w:ilvl w:val="4"/>
        <w:numId w:val="8"/>
      </w:numPr>
    </w:pPr>
  </w:style>
  <w:style w:type="paragraph" w:customStyle="1" w:styleId="Schedule">
    <w:name w:val="Schedule"/>
    <w:basedOn w:val="Normal"/>
    <w:semiHidden/>
    <w:rsid w:val="00095857"/>
    <w:pPr>
      <w:keepNext/>
      <w:numPr>
        <w:numId w:val="9"/>
      </w:numPr>
      <w:spacing w:after="240"/>
      <w:jc w:val="center"/>
    </w:pPr>
    <w:rPr>
      <w:b/>
      <w:caps/>
      <w:sz w:val="24"/>
    </w:rPr>
  </w:style>
  <w:style w:type="paragraph" w:customStyle="1" w:styleId="ScheduleTitle">
    <w:name w:val="Schedule Title"/>
    <w:basedOn w:val="Body"/>
    <w:qFormat/>
    <w:rsid w:val="00095857"/>
    <w:pPr>
      <w:keepNext/>
      <w:tabs>
        <w:tab w:val="clear" w:pos="851"/>
        <w:tab w:val="clear" w:pos="1843"/>
        <w:tab w:val="clear" w:pos="3119"/>
        <w:tab w:val="clear" w:pos="4253"/>
      </w:tabs>
      <w:spacing w:after="480" w:line="240" w:lineRule="auto"/>
      <w:jc w:val="center"/>
    </w:pPr>
    <w:rPr>
      <w:b/>
    </w:rPr>
  </w:style>
  <w:style w:type="paragraph" w:customStyle="1" w:styleId="Sideheading">
    <w:name w:val="Sideheading"/>
    <w:basedOn w:val="Body"/>
    <w:qFormat/>
    <w:rsid w:val="00095857"/>
    <w:pPr>
      <w:tabs>
        <w:tab w:val="clear" w:pos="851"/>
        <w:tab w:val="clear" w:pos="1843"/>
        <w:tab w:val="clear" w:pos="3119"/>
        <w:tab w:val="clear" w:pos="4253"/>
      </w:tabs>
    </w:pPr>
    <w:rPr>
      <w:b/>
      <w:caps/>
    </w:rPr>
  </w:style>
  <w:style w:type="paragraph" w:styleId="TOC1">
    <w:name w:val="toc 1"/>
    <w:basedOn w:val="Body"/>
    <w:next w:val="Normal"/>
    <w:semiHidden/>
    <w:rsid w:val="00095857"/>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095857"/>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095857"/>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095857"/>
    <w:pPr>
      <w:tabs>
        <w:tab w:val="clear" w:pos="851"/>
      </w:tabs>
      <w:ind w:firstLine="0"/>
    </w:pPr>
    <w:rPr>
      <w:caps w:val="0"/>
    </w:rPr>
  </w:style>
  <w:style w:type="paragraph" w:customStyle="1" w:styleId="xmsonormal">
    <w:name w:val="xmsonormal"/>
    <w:basedOn w:val="Normal"/>
    <w:uiPriority w:val="99"/>
    <w:rsid w:val="00CF2786"/>
    <w:pPr>
      <w:jc w:val="left"/>
    </w:pPr>
    <w:rPr>
      <w:rFonts w:ascii="Calibri" w:eastAsiaTheme="minorHAnsi" w:hAnsi="Calibri"/>
      <w:sz w:val="22"/>
      <w:szCs w:val="22"/>
    </w:rPr>
  </w:style>
  <w:style w:type="paragraph" w:styleId="ListParagraph">
    <w:name w:val="List Paragraph"/>
    <w:basedOn w:val="Normal"/>
    <w:uiPriority w:val="34"/>
    <w:qFormat/>
    <w:rsid w:val="00BA7C43"/>
    <w:pPr>
      <w:ind w:left="720"/>
      <w:contextualSpacing/>
    </w:pPr>
  </w:style>
  <w:style w:type="paragraph" w:customStyle="1" w:styleId="paragraph">
    <w:name w:val="paragraph"/>
    <w:basedOn w:val="Normal"/>
    <w:rsid w:val="00F61ABB"/>
    <w:pPr>
      <w:spacing w:before="100" w:beforeAutospacing="1" w:after="100" w:afterAutospacing="1"/>
      <w:jc w:val="left"/>
    </w:pPr>
    <w:rPr>
      <w:rFonts w:ascii="Times New Roman" w:hAnsi="Times New Roman"/>
      <w:sz w:val="24"/>
      <w:szCs w:val="24"/>
      <w:lang w:eastAsia="zh-CN"/>
    </w:rPr>
  </w:style>
  <w:style w:type="character" w:customStyle="1" w:styleId="normaltextrun">
    <w:name w:val="normaltextrun"/>
    <w:basedOn w:val="DefaultParagraphFont"/>
    <w:rsid w:val="00F61ABB"/>
  </w:style>
  <w:style w:type="character" w:customStyle="1" w:styleId="eop">
    <w:name w:val="eop"/>
    <w:basedOn w:val="DefaultParagraphFont"/>
    <w:rsid w:val="00F61ABB"/>
  </w:style>
  <w:style w:type="paragraph" w:customStyle="1" w:styleId="Bullet">
    <w:name w:val="#Bullet"/>
    <w:basedOn w:val="Normal"/>
    <w:qFormat/>
    <w:rsid w:val="00F61ABB"/>
    <w:pPr>
      <w:numPr>
        <w:numId w:val="14"/>
      </w:numPr>
      <w:spacing w:after="120"/>
      <w:jc w:val="left"/>
    </w:pPr>
    <w:rPr>
      <w:noProof/>
      <w:sz w:val="16"/>
      <w:szCs w:val="18"/>
    </w:rPr>
  </w:style>
  <w:style w:type="paragraph" w:customStyle="1" w:styleId="Heading1">
    <w:name w:val="#Heading 1"/>
    <w:basedOn w:val="Normal"/>
    <w:qFormat/>
    <w:rsid w:val="009F7D7B"/>
    <w:pPr>
      <w:spacing w:before="240" w:after="120"/>
      <w:jc w:val="left"/>
    </w:pPr>
    <w:rPr>
      <w:noProof/>
      <w:color w:val="5BC5F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65">
      <w:bodyDiv w:val="1"/>
      <w:marLeft w:val="0"/>
      <w:marRight w:val="0"/>
      <w:marTop w:val="0"/>
      <w:marBottom w:val="0"/>
      <w:divBdr>
        <w:top w:val="none" w:sz="0" w:space="0" w:color="auto"/>
        <w:left w:val="none" w:sz="0" w:space="0" w:color="auto"/>
        <w:bottom w:val="none" w:sz="0" w:space="0" w:color="auto"/>
        <w:right w:val="none" w:sz="0" w:space="0" w:color="auto"/>
      </w:divBdr>
    </w:div>
    <w:div w:id="213011213">
      <w:bodyDiv w:val="1"/>
      <w:marLeft w:val="0"/>
      <w:marRight w:val="0"/>
      <w:marTop w:val="0"/>
      <w:marBottom w:val="0"/>
      <w:divBdr>
        <w:top w:val="none" w:sz="0" w:space="0" w:color="auto"/>
        <w:left w:val="none" w:sz="0" w:space="0" w:color="auto"/>
        <w:bottom w:val="none" w:sz="0" w:space="0" w:color="auto"/>
        <w:right w:val="none" w:sz="0" w:space="0" w:color="auto"/>
      </w:divBdr>
      <w:divsChild>
        <w:div w:id="341322145">
          <w:marLeft w:val="1200"/>
          <w:marRight w:val="0"/>
          <w:marTop w:val="0"/>
          <w:marBottom w:val="0"/>
          <w:divBdr>
            <w:top w:val="none" w:sz="0" w:space="0" w:color="auto"/>
            <w:left w:val="none" w:sz="0" w:space="0" w:color="auto"/>
            <w:bottom w:val="none" w:sz="0" w:space="0" w:color="auto"/>
            <w:right w:val="none" w:sz="0" w:space="0" w:color="auto"/>
          </w:divBdr>
          <w:divsChild>
            <w:div w:id="1246068268">
              <w:marLeft w:val="0"/>
              <w:marRight w:val="0"/>
              <w:marTop w:val="0"/>
              <w:marBottom w:val="0"/>
              <w:divBdr>
                <w:top w:val="none" w:sz="0" w:space="0" w:color="auto"/>
                <w:left w:val="none" w:sz="0" w:space="0" w:color="auto"/>
                <w:bottom w:val="none" w:sz="0" w:space="0" w:color="auto"/>
                <w:right w:val="none" w:sz="0" w:space="0" w:color="auto"/>
              </w:divBdr>
              <w:divsChild>
                <w:div w:id="1944799829">
                  <w:marLeft w:val="0"/>
                  <w:marRight w:val="0"/>
                  <w:marTop w:val="0"/>
                  <w:marBottom w:val="0"/>
                  <w:divBdr>
                    <w:top w:val="none" w:sz="0" w:space="0" w:color="auto"/>
                    <w:left w:val="none" w:sz="0" w:space="0" w:color="auto"/>
                    <w:bottom w:val="none" w:sz="0" w:space="0" w:color="auto"/>
                    <w:right w:val="none" w:sz="0" w:space="0" w:color="auto"/>
                  </w:divBdr>
                </w:div>
                <w:div w:id="1172833713">
                  <w:marLeft w:val="0"/>
                  <w:marRight w:val="0"/>
                  <w:marTop w:val="0"/>
                  <w:marBottom w:val="750"/>
                  <w:divBdr>
                    <w:top w:val="none" w:sz="0" w:space="0" w:color="auto"/>
                    <w:left w:val="none" w:sz="0" w:space="0" w:color="auto"/>
                    <w:bottom w:val="none" w:sz="0" w:space="0" w:color="auto"/>
                    <w:right w:val="none" w:sz="0" w:space="0" w:color="auto"/>
                  </w:divBdr>
                  <w:divsChild>
                    <w:div w:id="731661312">
                      <w:marLeft w:val="0"/>
                      <w:marRight w:val="0"/>
                      <w:marTop w:val="0"/>
                      <w:marBottom w:val="0"/>
                      <w:divBdr>
                        <w:top w:val="none" w:sz="0" w:space="0" w:color="auto"/>
                        <w:left w:val="none" w:sz="0" w:space="0" w:color="auto"/>
                        <w:bottom w:val="none" w:sz="0" w:space="0" w:color="auto"/>
                        <w:right w:val="none" w:sz="0" w:space="0" w:color="auto"/>
                      </w:divBdr>
                    </w:div>
                  </w:divsChild>
                </w:div>
                <w:div w:id="811942585">
                  <w:marLeft w:val="0"/>
                  <w:marRight w:val="0"/>
                  <w:marTop w:val="0"/>
                  <w:marBottom w:val="0"/>
                  <w:divBdr>
                    <w:top w:val="single" w:sz="2" w:space="0" w:color="000000"/>
                    <w:left w:val="single" w:sz="6" w:space="0" w:color="000000"/>
                    <w:bottom w:val="single" w:sz="6" w:space="0" w:color="000000"/>
                    <w:right w:val="single" w:sz="6" w:space="0" w:color="000000"/>
                  </w:divBdr>
                  <w:divsChild>
                    <w:div w:id="265315156">
                      <w:marLeft w:val="0"/>
                      <w:marRight w:val="0"/>
                      <w:marTop w:val="0"/>
                      <w:marBottom w:val="0"/>
                      <w:divBdr>
                        <w:top w:val="none" w:sz="0" w:space="0" w:color="auto"/>
                        <w:left w:val="none" w:sz="0" w:space="0" w:color="auto"/>
                        <w:bottom w:val="single" w:sz="6" w:space="0" w:color="000000"/>
                        <w:right w:val="none" w:sz="0" w:space="0" w:color="auto"/>
                      </w:divBdr>
                      <w:divsChild>
                        <w:div w:id="1568959630">
                          <w:marLeft w:val="0"/>
                          <w:marRight w:val="0"/>
                          <w:marTop w:val="0"/>
                          <w:marBottom w:val="0"/>
                          <w:divBdr>
                            <w:top w:val="none" w:sz="0" w:space="0" w:color="auto"/>
                            <w:left w:val="none" w:sz="0" w:space="0" w:color="auto"/>
                            <w:bottom w:val="none" w:sz="0" w:space="0" w:color="auto"/>
                            <w:right w:val="none" w:sz="0" w:space="0" w:color="auto"/>
                          </w:divBdr>
                        </w:div>
                        <w:div w:id="621885908">
                          <w:marLeft w:val="0"/>
                          <w:marRight w:val="0"/>
                          <w:marTop w:val="0"/>
                          <w:marBottom w:val="0"/>
                          <w:divBdr>
                            <w:top w:val="none" w:sz="0" w:space="0" w:color="auto"/>
                            <w:left w:val="none" w:sz="0" w:space="0" w:color="auto"/>
                            <w:bottom w:val="none" w:sz="0" w:space="0" w:color="auto"/>
                            <w:right w:val="none" w:sz="0" w:space="0" w:color="auto"/>
                          </w:divBdr>
                        </w:div>
                      </w:divsChild>
                    </w:div>
                    <w:div w:id="971786504">
                      <w:marLeft w:val="0"/>
                      <w:marRight w:val="0"/>
                      <w:marTop w:val="0"/>
                      <w:marBottom w:val="0"/>
                      <w:divBdr>
                        <w:top w:val="none" w:sz="0" w:space="0" w:color="auto"/>
                        <w:left w:val="none" w:sz="0" w:space="0" w:color="auto"/>
                        <w:bottom w:val="single" w:sz="6" w:space="0" w:color="000000"/>
                        <w:right w:val="none" w:sz="0" w:space="0" w:color="auto"/>
                      </w:divBdr>
                      <w:divsChild>
                        <w:div w:id="728724126">
                          <w:marLeft w:val="0"/>
                          <w:marRight w:val="0"/>
                          <w:marTop w:val="0"/>
                          <w:marBottom w:val="0"/>
                          <w:divBdr>
                            <w:top w:val="none" w:sz="0" w:space="0" w:color="auto"/>
                            <w:left w:val="none" w:sz="0" w:space="0" w:color="auto"/>
                            <w:bottom w:val="none" w:sz="0" w:space="0" w:color="auto"/>
                            <w:right w:val="none" w:sz="0" w:space="0" w:color="auto"/>
                          </w:divBdr>
                        </w:div>
                        <w:div w:id="1075858012">
                          <w:marLeft w:val="0"/>
                          <w:marRight w:val="0"/>
                          <w:marTop w:val="0"/>
                          <w:marBottom w:val="0"/>
                          <w:divBdr>
                            <w:top w:val="none" w:sz="0" w:space="0" w:color="auto"/>
                            <w:left w:val="none" w:sz="0" w:space="0" w:color="auto"/>
                            <w:bottom w:val="none" w:sz="0" w:space="0" w:color="auto"/>
                            <w:right w:val="none" w:sz="0" w:space="0" w:color="auto"/>
                          </w:divBdr>
                        </w:div>
                      </w:divsChild>
                    </w:div>
                    <w:div w:id="194585600">
                      <w:marLeft w:val="0"/>
                      <w:marRight w:val="0"/>
                      <w:marTop w:val="0"/>
                      <w:marBottom w:val="0"/>
                      <w:divBdr>
                        <w:top w:val="none" w:sz="0" w:space="0" w:color="auto"/>
                        <w:left w:val="none" w:sz="0" w:space="0" w:color="auto"/>
                        <w:bottom w:val="single" w:sz="6" w:space="0" w:color="000000"/>
                        <w:right w:val="none" w:sz="0" w:space="0" w:color="auto"/>
                      </w:divBdr>
                      <w:divsChild>
                        <w:div w:id="1478642323">
                          <w:marLeft w:val="0"/>
                          <w:marRight w:val="0"/>
                          <w:marTop w:val="0"/>
                          <w:marBottom w:val="0"/>
                          <w:divBdr>
                            <w:top w:val="none" w:sz="0" w:space="0" w:color="auto"/>
                            <w:left w:val="none" w:sz="0" w:space="0" w:color="auto"/>
                            <w:bottom w:val="none" w:sz="0" w:space="0" w:color="auto"/>
                            <w:right w:val="none" w:sz="0" w:space="0" w:color="auto"/>
                          </w:divBdr>
                        </w:div>
                        <w:div w:id="165831083">
                          <w:marLeft w:val="0"/>
                          <w:marRight w:val="0"/>
                          <w:marTop w:val="0"/>
                          <w:marBottom w:val="0"/>
                          <w:divBdr>
                            <w:top w:val="none" w:sz="0" w:space="0" w:color="auto"/>
                            <w:left w:val="none" w:sz="0" w:space="0" w:color="auto"/>
                            <w:bottom w:val="none" w:sz="0" w:space="0" w:color="auto"/>
                            <w:right w:val="none" w:sz="0" w:space="0" w:color="auto"/>
                          </w:divBdr>
                        </w:div>
                      </w:divsChild>
                    </w:div>
                    <w:div w:id="1394307288">
                      <w:marLeft w:val="0"/>
                      <w:marRight w:val="0"/>
                      <w:marTop w:val="0"/>
                      <w:marBottom w:val="0"/>
                      <w:divBdr>
                        <w:top w:val="none" w:sz="0" w:space="0" w:color="auto"/>
                        <w:left w:val="none" w:sz="0" w:space="0" w:color="auto"/>
                        <w:bottom w:val="single" w:sz="6" w:space="0" w:color="000000"/>
                        <w:right w:val="none" w:sz="0" w:space="0" w:color="auto"/>
                      </w:divBdr>
                      <w:divsChild>
                        <w:div w:id="362638460">
                          <w:marLeft w:val="0"/>
                          <w:marRight w:val="0"/>
                          <w:marTop w:val="0"/>
                          <w:marBottom w:val="0"/>
                          <w:divBdr>
                            <w:top w:val="none" w:sz="0" w:space="0" w:color="auto"/>
                            <w:left w:val="none" w:sz="0" w:space="0" w:color="auto"/>
                            <w:bottom w:val="none" w:sz="0" w:space="0" w:color="auto"/>
                            <w:right w:val="none" w:sz="0" w:space="0" w:color="auto"/>
                          </w:divBdr>
                        </w:div>
                        <w:div w:id="24410373">
                          <w:marLeft w:val="0"/>
                          <w:marRight w:val="0"/>
                          <w:marTop w:val="0"/>
                          <w:marBottom w:val="0"/>
                          <w:divBdr>
                            <w:top w:val="none" w:sz="0" w:space="0" w:color="auto"/>
                            <w:left w:val="none" w:sz="0" w:space="0" w:color="auto"/>
                            <w:bottom w:val="none" w:sz="0" w:space="0" w:color="auto"/>
                            <w:right w:val="none" w:sz="0" w:space="0" w:color="auto"/>
                          </w:divBdr>
                        </w:div>
                      </w:divsChild>
                    </w:div>
                    <w:div w:id="1677997758">
                      <w:marLeft w:val="0"/>
                      <w:marRight w:val="0"/>
                      <w:marTop w:val="0"/>
                      <w:marBottom w:val="0"/>
                      <w:divBdr>
                        <w:top w:val="none" w:sz="0" w:space="0" w:color="auto"/>
                        <w:left w:val="none" w:sz="0" w:space="0" w:color="auto"/>
                        <w:bottom w:val="single" w:sz="6" w:space="0" w:color="000000"/>
                        <w:right w:val="none" w:sz="0" w:space="0" w:color="auto"/>
                      </w:divBdr>
                      <w:divsChild>
                        <w:div w:id="1249264531">
                          <w:marLeft w:val="0"/>
                          <w:marRight w:val="0"/>
                          <w:marTop w:val="0"/>
                          <w:marBottom w:val="0"/>
                          <w:divBdr>
                            <w:top w:val="none" w:sz="0" w:space="0" w:color="auto"/>
                            <w:left w:val="none" w:sz="0" w:space="0" w:color="auto"/>
                            <w:bottom w:val="none" w:sz="0" w:space="0" w:color="auto"/>
                            <w:right w:val="none" w:sz="0" w:space="0" w:color="auto"/>
                          </w:divBdr>
                        </w:div>
                        <w:div w:id="119033093">
                          <w:marLeft w:val="0"/>
                          <w:marRight w:val="0"/>
                          <w:marTop w:val="0"/>
                          <w:marBottom w:val="0"/>
                          <w:divBdr>
                            <w:top w:val="none" w:sz="0" w:space="0" w:color="auto"/>
                            <w:left w:val="none" w:sz="0" w:space="0" w:color="auto"/>
                            <w:bottom w:val="none" w:sz="0" w:space="0" w:color="auto"/>
                            <w:right w:val="none" w:sz="0" w:space="0" w:color="auto"/>
                          </w:divBdr>
                        </w:div>
                      </w:divsChild>
                    </w:div>
                    <w:div w:id="272591281">
                      <w:marLeft w:val="0"/>
                      <w:marRight w:val="0"/>
                      <w:marTop w:val="0"/>
                      <w:marBottom w:val="0"/>
                      <w:divBdr>
                        <w:top w:val="none" w:sz="0" w:space="0" w:color="auto"/>
                        <w:left w:val="none" w:sz="0" w:space="0" w:color="auto"/>
                        <w:bottom w:val="single" w:sz="6" w:space="0" w:color="000000"/>
                        <w:right w:val="none" w:sz="0" w:space="0" w:color="auto"/>
                      </w:divBdr>
                      <w:divsChild>
                        <w:div w:id="610286845">
                          <w:marLeft w:val="0"/>
                          <w:marRight w:val="0"/>
                          <w:marTop w:val="0"/>
                          <w:marBottom w:val="0"/>
                          <w:divBdr>
                            <w:top w:val="none" w:sz="0" w:space="0" w:color="auto"/>
                            <w:left w:val="none" w:sz="0" w:space="0" w:color="auto"/>
                            <w:bottom w:val="none" w:sz="0" w:space="0" w:color="auto"/>
                            <w:right w:val="none" w:sz="0" w:space="0" w:color="auto"/>
                          </w:divBdr>
                        </w:div>
                        <w:div w:id="1272081926">
                          <w:marLeft w:val="0"/>
                          <w:marRight w:val="0"/>
                          <w:marTop w:val="0"/>
                          <w:marBottom w:val="0"/>
                          <w:divBdr>
                            <w:top w:val="none" w:sz="0" w:space="0" w:color="auto"/>
                            <w:left w:val="none" w:sz="0" w:space="0" w:color="auto"/>
                            <w:bottom w:val="none" w:sz="0" w:space="0" w:color="auto"/>
                            <w:right w:val="none" w:sz="0" w:space="0" w:color="auto"/>
                          </w:divBdr>
                        </w:div>
                      </w:divsChild>
                    </w:div>
                    <w:div w:id="962465028">
                      <w:marLeft w:val="0"/>
                      <w:marRight w:val="0"/>
                      <w:marTop w:val="0"/>
                      <w:marBottom w:val="0"/>
                      <w:divBdr>
                        <w:top w:val="none" w:sz="0" w:space="0" w:color="auto"/>
                        <w:left w:val="none" w:sz="0" w:space="0" w:color="auto"/>
                        <w:bottom w:val="single" w:sz="6" w:space="0" w:color="000000"/>
                        <w:right w:val="none" w:sz="0" w:space="0" w:color="auto"/>
                      </w:divBdr>
                      <w:divsChild>
                        <w:div w:id="1402678714">
                          <w:marLeft w:val="0"/>
                          <w:marRight w:val="0"/>
                          <w:marTop w:val="0"/>
                          <w:marBottom w:val="0"/>
                          <w:divBdr>
                            <w:top w:val="none" w:sz="0" w:space="0" w:color="auto"/>
                            <w:left w:val="none" w:sz="0" w:space="0" w:color="auto"/>
                            <w:bottom w:val="none" w:sz="0" w:space="0" w:color="auto"/>
                            <w:right w:val="none" w:sz="0" w:space="0" w:color="auto"/>
                          </w:divBdr>
                        </w:div>
                        <w:div w:id="1541015951">
                          <w:marLeft w:val="0"/>
                          <w:marRight w:val="0"/>
                          <w:marTop w:val="0"/>
                          <w:marBottom w:val="0"/>
                          <w:divBdr>
                            <w:top w:val="none" w:sz="0" w:space="0" w:color="auto"/>
                            <w:left w:val="none" w:sz="0" w:space="0" w:color="auto"/>
                            <w:bottom w:val="none" w:sz="0" w:space="0" w:color="auto"/>
                            <w:right w:val="none" w:sz="0" w:space="0" w:color="auto"/>
                          </w:divBdr>
                        </w:div>
                      </w:divsChild>
                    </w:div>
                    <w:div w:id="1264997884">
                      <w:marLeft w:val="0"/>
                      <w:marRight w:val="0"/>
                      <w:marTop w:val="0"/>
                      <w:marBottom w:val="0"/>
                      <w:divBdr>
                        <w:top w:val="none" w:sz="0" w:space="0" w:color="auto"/>
                        <w:left w:val="none" w:sz="0" w:space="0" w:color="auto"/>
                        <w:bottom w:val="single" w:sz="6" w:space="0" w:color="000000"/>
                        <w:right w:val="none" w:sz="0" w:space="0" w:color="auto"/>
                      </w:divBdr>
                      <w:divsChild>
                        <w:div w:id="1321470709">
                          <w:marLeft w:val="0"/>
                          <w:marRight w:val="0"/>
                          <w:marTop w:val="0"/>
                          <w:marBottom w:val="0"/>
                          <w:divBdr>
                            <w:top w:val="none" w:sz="0" w:space="0" w:color="auto"/>
                            <w:left w:val="none" w:sz="0" w:space="0" w:color="auto"/>
                            <w:bottom w:val="none" w:sz="0" w:space="0" w:color="auto"/>
                            <w:right w:val="none" w:sz="0" w:space="0" w:color="auto"/>
                          </w:divBdr>
                        </w:div>
                        <w:div w:id="1434743591">
                          <w:marLeft w:val="0"/>
                          <w:marRight w:val="0"/>
                          <w:marTop w:val="0"/>
                          <w:marBottom w:val="0"/>
                          <w:divBdr>
                            <w:top w:val="none" w:sz="0" w:space="0" w:color="auto"/>
                            <w:left w:val="none" w:sz="0" w:space="0" w:color="auto"/>
                            <w:bottom w:val="none" w:sz="0" w:space="0" w:color="auto"/>
                            <w:right w:val="none" w:sz="0" w:space="0" w:color="auto"/>
                          </w:divBdr>
                        </w:div>
                      </w:divsChild>
                    </w:div>
                    <w:div w:id="2090156263">
                      <w:marLeft w:val="0"/>
                      <w:marRight w:val="0"/>
                      <w:marTop w:val="0"/>
                      <w:marBottom w:val="0"/>
                      <w:divBdr>
                        <w:top w:val="none" w:sz="0" w:space="0" w:color="auto"/>
                        <w:left w:val="none" w:sz="0" w:space="0" w:color="auto"/>
                        <w:bottom w:val="single" w:sz="6" w:space="0" w:color="000000"/>
                        <w:right w:val="none" w:sz="0" w:space="0" w:color="auto"/>
                      </w:divBdr>
                      <w:divsChild>
                        <w:div w:id="1241598952">
                          <w:marLeft w:val="0"/>
                          <w:marRight w:val="0"/>
                          <w:marTop w:val="0"/>
                          <w:marBottom w:val="0"/>
                          <w:divBdr>
                            <w:top w:val="none" w:sz="0" w:space="0" w:color="auto"/>
                            <w:left w:val="none" w:sz="0" w:space="0" w:color="auto"/>
                            <w:bottom w:val="none" w:sz="0" w:space="0" w:color="auto"/>
                            <w:right w:val="none" w:sz="0" w:space="0" w:color="auto"/>
                          </w:divBdr>
                        </w:div>
                        <w:div w:id="743456005">
                          <w:marLeft w:val="0"/>
                          <w:marRight w:val="0"/>
                          <w:marTop w:val="0"/>
                          <w:marBottom w:val="0"/>
                          <w:divBdr>
                            <w:top w:val="none" w:sz="0" w:space="0" w:color="auto"/>
                            <w:left w:val="none" w:sz="0" w:space="0" w:color="auto"/>
                            <w:bottom w:val="none" w:sz="0" w:space="0" w:color="auto"/>
                            <w:right w:val="none" w:sz="0" w:space="0" w:color="auto"/>
                          </w:divBdr>
                        </w:div>
                      </w:divsChild>
                    </w:div>
                    <w:div w:id="103813789">
                      <w:marLeft w:val="0"/>
                      <w:marRight w:val="0"/>
                      <w:marTop w:val="0"/>
                      <w:marBottom w:val="0"/>
                      <w:divBdr>
                        <w:top w:val="none" w:sz="0" w:space="0" w:color="auto"/>
                        <w:left w:val="none" w:sz="0" w:space="0" w:color="auto"/>
                        <w:bottom w:val="single" w:sz="6" w:space="0" w:color="000000"/>
                        <w:right w:val="none" w:sz="0" w:space="0" w:color="auto"/>
                      </w:divBdr>
                      <w:divsChild>
                        <w:div w:id="1760637499">
                          <w:marLeft w:val="0"/>
                          <w:marRight w:val="0"/>
                          <w:marTop w:val="0"/>
                          <w:marBottom w:val="0"/>
                          <w:divBdr>
                            <w:top w:val="none" w:sz="0" w:space="0" w:color="auto"/>
                            <w:left w:val="none" w:sz="0" w:space="0" w:color="auto"/>
                            <w:bottom w:val="none" w:sz="0" w:space="0" w:color="auto"/>
                            <w:right w:val="none" w:sz="0" w:space="0" w:color="auto"/>
                          </w:divBdr>
                        </w:div>
                        <w:div w:id="4063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34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LON_LIB1\25783809\1</vt:lpstr>
    </vt:vector>
  </TitlesOfParts>
  <Company>Eversheds LLP</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LON_LIB1\25783809\1</dc:title>
  <dc:subject/>
  <dc:creator>LawD</dc:creator>
  <cp:keywords/>
  <dc:description/>
  <cp:lastModifiedBy>Eversheds Sutherland</cp:lastModifiedBy>
  <cp:revision>2</cp:revision>
  <cp:lastPrinted>2002-05-29T13:42:00Z</cp:lastPrinted>
  <dcterms:created xsi:type="dcterms:W3CDTF">2022-10-18T08:49:00Z</dcterms:created>
  <dcterms:modified xsi:type="dcterms:W3CDTF">2022-10-18T08:49:00Z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y fmtid="{D5CDD505-2E9C-101B-9397-08002B2CF9AE}" pid="4" name="eDOCS AutoSave">
    <vt:lpwstr>20220510153405376</vt:lpwstr>
  </property>
  <property fmtid="{D5CDD505-2E9C-101B-9397-08002B2CF9AE}" pid="5" name="DocType">
    <vt:lpwstr>DOC</vt:lpwstr>
  </property>
</Properties>
</file>