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DEBE" w14:textId="33FB2FFE" w:rsidR="005C6FC4" w:rsidRPr="005C6FC4" w:rsidRDefault="00DB326A" w:rsidP="005C6FC4">
      <w:pPr>
        <w:spacing w:after="100" w:afterAutospacing="1"/>
        <w:jc w:val="left"/>
        <w:outlineLvl w:val="1"/>
        <w:rPr>
          <w:rFonts w:ascii="museo_sans100" w:hAnsi="museo_sans100"/>
          <w:color w:val="00B0F0"/>
          <w:kern w:val="36"/>
          <w:sz w:val="44"/>
          <w:szCs w:val="44"/>
          <w:lang w:val="en"/>
        </w:rPr>
      </w:pPr>
      <w:r>
        <w:rPr>
          <w:rFonts w:ascii="museo_sans100" w:hAnsi="museo_sans100"/>
          <w:color w:val="00B0F0"/>
          <w:kern w:val="36"/>
          <w:sz w:val="44"/>
          <w:szCs w:val="44"/>
          <w:lang w:val="en"/>
        </w:rPr>
        <w:t>Customer support analyst</w:t>
      </w:r>
    </w:p>
    <w:p w14:paraId="5F5C2824" w14:textId="77777777" w:rsidR="005C6FC4" w:rsidRPr="00DB05DA" w:rsidRDefault="005C6FC4" w:rsidP="005C6FC4">
      <w:pPr>
        <w:jc w:val="left"/>
        <w:rPr>
          <w:rFonts w:ascii="museo_sans300" w:hAnsi="museo_sans300"/>
          <w:color w:val="A6A6A6" w:themeColor="background1" w:themeShade="A6"/>
          <w:lang w:val="en"/>
        </w:rPr>
      </w:pPr>
      <w:r w:rsidRPr="00DB05DA">
        <w:rPr>
          <w:rFonts w:ascii="museo_sans300" w:hAnsi="museo_sans300"/>
          <w:color w:val="A6A6A6" w:themeColor="background1" w:themeShade="A6"/>
          <w:lang w:val="en"/>
        </w:rPr>
        <w:t>The role is within Evolve. The department manages a portfolio of insolvent debt for high street banks. This is a processing department with a large volume and variety of work streams which the teams must process in line with strict SLA's. The department strives for both quality of service and efficiency which allow the department to operate profitably as well as delivering outstanding service to its clients.</w:t>
      </w:r>
    </w:p>
    <w:p w14:paraId="6D7CDC7E" w14:textId="77777777" w:rsidR="005C6FC4" w:rsidRPr="00DB05DA" w:rsidRDefault="005C6FC4" w:rsidP="005C6FC4">
      <w:pPr>
        <w:jc w:val="left"/>
        <w:rPr>
          <w:rFonts w:ascii="museo_sans300" w:hAnsi="museo_sans300"/>
          <w:color w:val="A6A6A6" w:themeColor="background1" w:themeShade="A6"/>
          <w:lang w:val="en"/>
        </w:rPr>
      </w:pPr>
    </w:p>
    <w:p w14:paraId="6A23D1CB" w14:textId="77777777" w:rsidR="005C6FC4" w:rsidRPr="00DB05DA" w:rsidRDefault="005C6FC4" w:rsidP="005C6FC4">
      <w:pPr>
        <w:jc w:val="left"/>
        <w:rPr>
          <w:rFonts w:ascii="museo_sans300" w:hAnsi="museo_sans300"/>
          <w:b/>
          <w:bCs/>
          <w:color w:val="00B0F0"/>
          <w:lang w:val="en"/>
        </w:rPr>
      </w:pPr>
      <w:r w:rsidRPr="00DB05DA">
        <w:rPr>
          <w:rFonts w:ascii="museo_sans300" w:hAnsi="museo_sans300"/>
          <w:b/>
          <w:bCs/>
          <w:color w:val="00B0F0"/>
          <w:lang w:val="en"/>
        </w:rPr>
        <w:t>Key responsibilities:</w:t>
      </w:r>
    </w:p>
    <w:p w14:paraId="7B345B0B" w14:textId="77777777" w:rsidR="005C6FC4" w:rsidRPr="00DB05DA" w:rsidRDefault="005C6FC4" w:rsidP="005C6FC4">
      <w:pPr>
        <w:spacing w:after="240"/>
        <w:jc w:val="left"/>
        <w:rPr>
          <w:rFonts w:ascii="museo_sans300" w:hAnsi="museo_sans300"/>
          <w:color w:val="A6A6A6" w:themeColor="background1" w:themeShade="A6"/>
          <w:lang w:val="en"/>
        </w:rPr>
      </w:pPr>
      <w:r w:rsidRPr="00DB05DA">
        <w:rPr>
          <w:rFonts w:ascii="museo_sans300" w:hAnsi="museo_sans300"/>
          <w:color w:val="A6A6A6" w:themeColor="background1" w:themeShade="A6"/>
          <w:lang w:val="en"/>
        </w:rPr>
        <w:t xml:space="preserve">The successful candidate will be responsible for the end to end process of Insolvency cases in line with the department's Service Level Agreements. In the most part, the sorting of information from post (physical &amp; electronic) received in to the business. </w:t>
      </w:r>
    </w:p>
    <w:p w14:paraId="0986D104" w14:textId="64483C9F" w:rsidR="005C6FC4" w:rsidRPr="005C6FC4" w:rsidRDefault="005C6FC4" w:rsidP="005C6FC4">
      <w:pPr>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The </w:t>
      </w:r>
      <w:r w:rsidR="00DB326A">
        <w:rPr>
          <w:rFonts w:ascii="museo_sans300" w:hAnsi="museo_sans300"/>
          <w:color w:val="A6A6A6" w:themeColor="background1" w:themeShade="A6"/>
          <w:lang w:val="en"/>
        </w:rPr>
        <w:t>Customer</w:t>
      </w:r>
      <w:r w:rsidR="00DB326A" w:rsidRPr="005C6FC4">
        <w:rPr>
          <w:rFonts w:ascii="museo_sans300" w:hAnsi="museo_sans300"/>
          <w:color w:val="A6A6A6" w:themeColor="background1" w:themeShade="A6"/>
          <w:lang w:val="en"/>
        </w:rPr>
        <w:t xml:space="preserve"> Team</w:t>
      </w:r>
      <w:r w:rsidRPr="005C6FC4">
        <w:rPr>
          <w:rFonts w:ascii="museo_sans300" w:hAnsi="museo_sans300"/>
          <w:color w:val="A6A6A6" w:themeColor="background1" w:themeShade="A6"/>
          <w:lang w:val="en"/>
        </w:rPr>
        <w:t xml:space="preserve"> is a 2 person team, the work carried </w:t>
      </w:r>
      <w:r w:rsidR="00DB326A" w:rsidRPr="005C6FC4">
        <w:rPr>
          <w:rFonts w:ascii="museo_sans300" w:hAnsi="museo_sans300"/>
          <w:color w:val="A6A6A6" w:themeColor="background1" w:themeShade="A6"/>
          <w:lang w:val="en"/>
        </w:rPr>
        <w:t>out</w:t>
      </w:r>
      <w:r w:rsidRPr="005C6FC4">
        <w:rPr>
          <w:rFonts w:ascii="museo_sans300" w:hAnsi="museo_sans300"/>
          <w:color w:val="A6A6A6" w:themeColor="background1" w:themeShade="A6"/>
          <w:lang w:val="en"/>
        </w:rPr>
        <w:t xml:space="preserve"> by the team is for our client JP Morgan (Max Recovery) a £3.5m per annum client of the firm, managing over 150,000 active insolvencies etc.</w:t>
      </w:r>
    </w:p>
    <w:p w14:paraId="639A5FC1" w14:textId="77777777" w:rsidR="005C6FC4" w:rsidRPr="00DB05DA" w:rsidRDefault="005C6FC4" w:rsidP="005C6FC4">
      <w:pPr>
        <w:spacing w:after="240"/>
        <w:jc w:val="left"/>
        <w:rPr>
          <w:rFonts w:ascii="museo_sans300" w:hAnsi="museo_sans300"/>
          <w:color w:val="A6A6A6" w:themeColor="background1" w:themeShade="A6"/>
          <w:lang w:val="en"/>
        </w:rPr>
      </w:pPr>
      <w:r w:rsidRPr="00DB05DA">
        <w:rPr>
          <w:rFonts w:ascii="museo_sans300" w:hAnsi="museo_sans300"/>
          <w:color w:val="A6A6A6" w:themeColor="background1" w:themeShade="A6"/>
          <w:lang w:val="en"/>
        </w:rPr>
        <w:br/>
        <w:t xml:space="preserve">The job holder will be responsible for: </w:t>
      </w:r>
    </w:p>
    <w:p w14:paraId="345855C4" w14:textId="77777777" w:rsidR="005C6FC4" w:rsidRPr="00DB05DA" w:rsidRDefault="005C6FC4" w:rsidP="005C6FC4">
      <w:pPr>
        <w:jc w:val="left"/>
        <w:rPr>
          <w:rFonts w:ascii="museo_sans300" w:hAnsi="museo_sans300"/>
          <w:color w:val="A6A6A6" w:themeColor="background1" w:themeShade="A6"/>
          <w:lang w:val="en"/>
        </w:rPr>
      </w:pPr>
      <w:r w:rsidRPr="00DB05DA">
        <w:rPr>
          <w:rFonts w:ascii="museo_sans300" w:hAnsi="museo_sans300"/>
          <w:b/>
          <w:bCs/>
          <w:color w:val="00B0F0"/>
          <w:lang w:val="en"/>
        </w:rPr>
        <w:t xml:space="preserve">Client/Supplier Relationship Management </w:t>
      </w:r>
    </w:p>
    <w:p w14:paraId="12F1258B" w14:textId="77777777" w:rsidR="00102E0B" w:rsidRPr="005C6FC4" w:rsidRDefault="00102E0B" w:rsidP="005C6FC4">
      <w:pPr>
        <w:spacing w:before="100" w:beforeAutospacing="1" w:after="100" w:afterAutospacing="1"/>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Working claims including: </w:t>
      </w:r>
    </w:p>
    <w:p w14:paraId="483A0FC0" w14:textId="77777777" w:rsidR="00102E0B" w:rsidRPr="005C6FC4" w:rsidRDefault="006B5C6A"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Processing</w:t>
      </w:r>
      <w:r w:rsidR="00102E0B" w:rsidRPr="005C6FC4">
        <w:rPr>
          <w:rFonts w:ascii="museo_sans300" w:hAnsi="museo_sans300"/>
          <w:color w:val="A6A6A6" w:themeColor="background1" w:themeShade="A6"/>
          <w:lang w:val="en"/>
        </w:rPr>
        <w:t xml:space="preserve"> information from post and other sources </w:t>
      </w:r>
    </w:p>
    <w:p w14:paraId="767B12D0" w14:textId="77777777"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proofErr w:type="spellStart"/>
      <w:r w:rsidRPr="005C6FC4">
        <w:rPr>
          <w:rFonts w:ascii="museo_sans300" w:hAnsi="museo_sans300"/>
          <w:color w:val="A6A6A6" w:themeColor="background1" w:themeShade="A6"/>
          <w:lang w:val="en"/>
        </w:rPr>
        <w:t>Analysing</w:t>
      </w:r>
      <w:proofErr w:type="spellEnd"/>
      <w:r w:rsidRPr="005C6FC4">
        <w:rPr>
          <w:rFonts w:ascii="museo_sans300" w:hAnsi="museo_sans300"/>
          <w:color w:val="A6A6A6" w:themeColor="background1" w:themeShade="A6"/>
          <w:lang w:val="en"/>
        </w:rPr>
        <w:t xml:space="preserve"> information and extracting relevant details to progress claims </w:t>
      </w:r>
    </w:p>
    <w:p w14:paraId="6A8D9C23" w14:textId="77777777"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Inputting data onto an in-house system </w:t>
      </w:r>
    </w:p>
    <w:p w14:paraId="55ABDE2E" w14:textId="77777777" w:rsidR="00102E0B" w:rsidRPr="005C6FC4" w:rsidRDefault="006B5C6A"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Query resolution/Decision making</w:t>
      </w:r>
    </w:p>
    <w:p w14:paraId="3D776107" w14:textId="77777777"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Building positive relationships with suppliers </w:t>
      </w:r>
    </w:p>
    <w:p w14:paraId="27D22CFA" w14:textId="47DD2544"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Provide a good standard of c</w:t>
      </w:r>
      <w:r w:rsidR="005C6FC4">
        <w:rPr>
          <w:rFonts w:ascii="museo_sans300" w:hAnsi="museo_sans300"/>
          <w:color w:val="A6A6A6" w:themeColor="background1" w:themeShade="A6"/>
          <w:lang w:val="en"/>
        </w:rPr>
        <w:t>lient</w:t>
      </w:r>
      <w:r w:rsidRPr="005C6FC4">
        <w:rPr>
          <w:rFonts w:ascii="museo_sans300" w:hAnsi="museo_sans300"/>
          <w:color w:val="A6A6A6" w:themeColor="background1" w:themeShade="A6"/>
          <w:lang w:val="en"/>
        </w:rPr>
        <w:t xml:space="preserve"> service through either written or verbal communication </w:t>
      </w:r>
    </w:p>
    <w:p w14:paraId="451427B8" w14:textId="5B84F02F"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Making outbound calls to</w:t>
      </w:r>
      <w:r w:rsidR="005C6FC4">
        <w:rPr>
          <w:rFonts w:ascii="museo_sans300" w:hAnsi="museo_sans300"/>
          <w:color w:val="A6A6A6" w:themeColor="background1" w:themeShade="A6"/>
          <w:lang w:val="en"/>
        </w:rPr>
        <w:t xml:space="preserve"> Insolvency Practitioners and original </w:t>
      </w:r>
      <w:proofErr w:type="spellStart"/>
      <w:r w:rsidR="005C6FC4">
        <w:rPr>
          <w:rFonts w:ascii="museo_sans300" w:hAnsi="museo_sans300"/>
          <w:color w:val="A6A6A6" w:themeColor="background1" w:themeShade="A6"/>
          <w:lang w:val="en"/>
        </w:rPr>
        <w:t>creidtors</w:t>
      </w:r>
      <w:proofErr w:type="spellEnd"/>
      <w:r w:rsidRPr="005C6FC4">
        <w:rPr>
          <w:rFonts w:ascii="museo_sans300" w:hAnsi="museo_sans300"/>
          <w:color w:val="A6A6A6" w:themeColor="background1" w:themeShade="A6"/>
          <w:lang w:val="en"/>
        </w:rPr>
        <w:t xml:space="preserve"> to progress insolvency cases</w:t>
      </w:r>
      <w:r w:rsidR="006B5C6A" w:rsidRPr="005C6FC4">
        <w:rPr>
          <w:rFonts w:ascii="museo_sans300" w:hAnsi="museo_sans300"/>
          <w:color w:val="A6A6A6" w:themeColor="background1" w:themeShade="A6"/>
          <w:lang w:val="en"/>
        </w:rPr>
        <w:t xml:space="preserve"> as and when requires</w:t>
      </w:r>
      <w:r w:rsidRPr="005C6FC4">
        <w:rPr>
          <w:rFonts w:ascii="museo_sans300" w:hAnsi="museo_sans300"/>
          <w:color w:val="A6A6A6" w:themeColor="background1" w:themeShade="A6"/>
          <w:lang w:val="en"/>
        </w:rPr>
        <w:t xml:space="preserve"> </w:t>
      </w:r>
    </w:p>
    <w:p w14:paraId="3144A0D3" w14:textId="77777777"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Processing internal and external reports (using Excel and in house systems) </w:t>
      </w:r>
    </w:p>
    <w:p w14:paraId="30DA9678" w14:textId="15FF30DD" w:rsidR="00102E0B"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Taking inbound calls as and when requires </w:t>
      </w:r>
    </w:p>
    <w:p w14:paraId="7A025670" w14:textId="5C892D22" w:rsidR="005C6FC4" w:rsidRPr="005C6FC4" w:rsidRDefault="005C6FC4"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Pr>
          <w:rFonts w:ascii="museo_sans300" w:hAnsi="museo_sans300"/>
          <w:color w:val="A6A6A6" w:themeColor="background1" w:themeShade="A6"/>
          <w:lang w:val="en"/>
        </w:rPr>
        <w:t>Investigate history events on a case by case basis</w:t>
      </w:r>
    </w:p>
    <w:p w14:paraId="4CCB4EF0" w14:textId="77777777" w:rsidR="00102E0B" w:rsidRPr="005C6FC4" w:rsidRDefault="00102E0B" w:rsidP="00102E0B">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General administration </w:t>
      </w:r>
    </w:p>
    <w:p w14:paraId="2EA022C2" w14:textId="77777777" w:rsidR="00102E0B" w:rsidRPr="00102E0B" w:rsidRDefault="00102E0B" w:rsidP="00102E0B">
      <w:pPr>
        <w:jc w:val="left"/>
        <w:rPr>
          <w:rFonts w:ascii="museo_sans300" w:hAnsi="museo_sans300"/>
          <w:lang w:val="en"/>
        </w:rPr>
      </w:pPr>
    </w:p>
    <w:p w14:paraId="50623096" w14:textId="77777777" w:rsidR="00102E0B" w:rsidRPr="005C6FC4" w:rsidRDefault="00102E0B" w:rsidP="005C6FC4">
      <w:pPr>
        <w:jc w:val="left"/>
        <w:rPr>
          <w:rFonts w:ascii="museo_sans300" w:hAnsi="museo_sans300"/>
          <w:b/>
          <w:bCs/>
          <w:color w:val="00B0F0"/>
          <w:lang w:val="en"/>
        </w:rPr>
      </w:pPr>
      <w:r w:rsidRPr="005C6FC4">
        <w:rPr>
          <w:rFonts w:ascii="museo_sans300" w:hAnsi="museo_sans300"/>
          <w:b/>
          <w:bCs/>
          <w:color w:val="00B0F0"/>
          <w:lang w:val="en"/>
        </w:rPr>
        <w:t xml:space="preserve">People and </w:t>
      </w:r>
      <w:proofErr w:type="spellStart"/>
      <w:r w:rsidR="006B5C6A" w:rsidRPr="005C6FC4">
        <w:rPr>
          <w:rFonts w:ascii="museo_sans300" w:hAnsi="museo_sans300"/>
          <w:b/>
          <w:bCs/>
          <w:color w:val="00B0F0"/>
          <w:lang w:val="en"/>
        </w:rPr>
        <w:t>Behaviour</w:t>
      </w:r>
      <w:proofErr w:type="spellEnd"/>
      <w:r w:rsidRPr="005C6FC4">
        <w:rPr>
          <w:rFonts w:ascii="museo_sans300" w:hAnsi="museo_sans300"/>
          <w:b/>
          <w:bCs/>
          <w:color w:val="00B0F0"/>
          <w:lang w:val="en"/>
        </w:rPr>
        <w:t xml:space="preserve"> </w:t>
      </w:r>
    </w:p>
    <w:p w14:paraId="61EEC89A" w14:textId="77777777" w:rsidR="00102E0B" w:rsidRPr="005C6FC4" w:rsidRDefault="00102E0B" w:rsidP="005C6FC4">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Adhering to departmental policies and procedures </w:t>
      </w:r>
    </w:p>
    <w:p w14:paraId="20929B2E" w14:textId="77777777" w:rsidR="00102E0B" w:rsidRPr="005C6FC4" w:rsidRDefault="00102E0B" w:rsidP="005C6FC4">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Focus on customer outcomes and with an understanding and awareness of treating customers fairly </w:t>
      </w:r>
    </w:p>
    <w:p w14:paraId="33580862" w14:textId="77777777" w:rsidR="00102E0B" w:rsidRPr="005C6FC4" w:rsidRDefault="00102E0B" w:rsidP="005C6FC4">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Assisting other team members as appropriate </w:t>
      </w:r>
    </w:p>
    <w:p w14:paraId="534654D1" w14:textId="77777777" w:rsidR="00102E0B" w:rsidRPr="005C6FC4" w:rsidRDefault="00102E0B" w:rsidP="005C6FC4">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Working as part of a team to achieve team goals and objectives </w:t>
      </w:r>
    </w:p>
    <w:p w14:paraId="4C30BF20" w14:textId="424A9A1F" w:rsidR="00102E0B" w:rsidRDefault="00102E0B" w:rsidP="005C6FC4">
      <w:pPr>
        <w:numPr>
          <w:ilvl w:val="0"/>
          <w:numId w:val="13"/>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Attend training and pursue development of skills and knowledge necessary for the effective performance of the role </w:t>
      </w:r>
    </w:p>
    <w:p w14:paraId="4307627D" w14:textId="5146CBA1" w:rsidR="00DB326A" w:rsidRPr="005C6FC4" w:rsidRDefault="00DB326A" w:rsidP="005C6FC4">
      <w:pPr>
        <w:numPr>
          <w:ilvl w:val="0"/>
          <w:numId w:val="13"/>
        </w:numPr>
        <w:spacing w:before="100" w:beforeAutospacing="1" w:after="100" w:afterAutospacing="1"/>
        <w:ind w:left="1920"/>
        <w:jc w:val="left"/>
        <w:rPr>
          <w:rFonts w:ascii="museo_sans300" w:hAnsi="museo_sans300"/>
          <w:color w:val="A6A6A6" w:themeColor="background1" w:themeShade="A6"/>
          <w:lang w:val="en"/>
        </w:rPr>
      </w:pPr>
      <w:r>
        <w:rPr>
          <w:rFonts w:ascii="museo_sans300" w:hAnsi="museo_sans300"/>
          <w:color w:val="A6A6A6" w:themeColor="background1" w:themeShade="A6"/>
          <w:lang w:val="en"/>
        </w:rPr>
        <w:t xml:space="preserve">Dealing with customers on daily basis via different means: calls, email and letters. </w:t>
      </w:r>
    </w:p>
    <w:p w14:paraId="0521095E" w14:textId="77777777" w:rsidR="00102E0B" w:rsidRPr="00102E0B" w:rsidRDefault="00102E0B" w:rsidP="00102E0B">
      <w:pPr>
        <w:jc w:val="left"/>
        <w:rPr>
          <w:rFonts w:ascii="museo_sans300" w:hAnsi="museo_sans300"/>
          <w:lang w:val="en"/>
        </w:rPr>
      </w:pPr>
    </w:p>
    <w:p w14:paraId="5F710D59" w14:textId="77777777" w:rsidR="00102E0B" w:rsidRPr="005C6FC4" w:rsidRDefault="00102E0B" w:rsidP="005C6FC4">
      <w:pPr>
        <w:jc w:val="left"/>
        <w:rPr>
          <w:rFonts w:ascii="museo_sans300" w:hAnsi="museo_sans300"/>
          <w:b/>
          <w:bCs/>
          <w:color w:val="00B0F0"/>
          <w:lang w:val="en"/>
        </w:rPr>
      </w:pPr>
      <w:r w:rsidRPr="005C6FC4">
        <w:rPr>
          <w:rFonts w:ascii="museo_sans300" w:hAnsi="museo_sans300"/>
          <w:b/>
          <w:bCs/>
          <w:color w:val="00B0F0"/>
          <w:lang w:val="en"/>
        </w:rPr>
        <w:t xml:space="preserve">Profit </w:t>
      </w:r>
    </w:p>
    <w:p w14:paraId="0F1A0400" w14:textId="77777777" w:rsidR="00102E0B" w:rsidRPr="005C6FC4" w:rsidRDefault="00102E0B" w:rsidP="00102E0B">
      <w:pPr>
        <w:numPr>
          <w:ilvl w:val="0"/>
          <w:numId w:val="15"/>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Adhering to quality and appropriate productivity targets </w:t>
      </w:r>
    </w:p>
    <w:p w14:paraId="7418205B" w14:textId="77777777" w:rsidR="00102E0B" w:rsidRPr="005C6FC4" w:rsidRDefault="00102E0B" w:rsidP="00102E0B">
      <w:pPr>
        <w:numPr>
          <w:ilvl w:val="0"/>
          <w:numId w:val="15"/>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Working towards personal and team targets </w:t>
      </w:r>
    </w:p>
    <w:p w14:paraId="5C9E3147" w14:textId="77777777" w:rsidR="00102E0B" w:rsidRPr="005C6FC4" w:rsidRDefault="00102E0B" w:rsidP="00102E0B">
      <w:pPr>
        <w:numPr>
          <w:ilvl w:val="0"/>
          <w:numId w:val="15"/>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Ensuring internal and external Service Level Agreements are met </w:t>
      </w:r>
    </w:p>
    <w:p w14:paraId="3BD55220" w14:textId="77777777" w:rsidR="00102E0B" w:rsidRPr="00102E0B" w:rsidRDefault="00102E0B" w:rsidP="00102E0B">
      <w:pPr>
        <w:jc w:val="left"/>
        <w:rPr>
          <w:rFonts w:ascii="museo_sans300" w:hAnsi="museo_sans300"/>
          <w:lang w:val="en"/>
        </w:rPr>
      </w:pPr>
    </w:p>
    <w:p w14:paraId="01BC6D98" w14:textId="77777777" w:rsidR="00102E0B" w:rsidRPr="005C6FC4" w:rsidRDefault="00102E0B" w:rsidP="005C6FC4">
      <w:pPr>
        <w:jc w:val="left"/>
        <w:rPr>
          <w:rFonts w:ascii="museo_sans300" w:hAnsi="museo_sans300"/>
          <w:b/>
          <w:bCs/>
          <w:color w:val="00B0F0"/>
          <w:lang w:val="en"/>
        </w:rPr>
      </w:pPr>
      <w:r w:rsidRPr="005C6FC4">
        <w:rPr>
          <w:rFonts w:ascii="museo_sans300" w:hAnsi="museo_sans300"/>
          <w:b/>
          <w:bCs/>
          <w:color w:val="00B0F0"/>
          <w:lang w:val="en"/>
        </w:rPr>
        <w:t xml:space="preserve">Strategic Value </w:t>
      </w:r>
    </w:p>
    <w:p w14:paraId="34C51D23" w14:textId="77777777" w:rsidR="00102E0B" w:rsidRPr="005C6FC4" w:rsidRDefault="00102E0B" w:rsidP="00102E0B">
      <w:pPr>
        <w:numPr>
          <w:ilvl w:val="0"/>
          <w:numId w:val="16"/>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lastRenderedPageBreak/>
        <w:t xml:space="preserve">Identifying opportunities to exceed client expectations </w:t>
      </w:r>
    </w:p>
    <w:p w14:paraId="08FB950C" w14:textId="2D27838A" w:rsidR="00102E0B" w:rsidRPr="005C6FC4" w:rsidRDefault="00102E0B" w:rsidP="00102E0B">
      <w:pPr>
        <w:numPr>
          <w:ilvl w:val="0"/>
          <w:numId w:val="16"/>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Identify and </w:t>
      </w:r>
      <w:proofErr w:type="spellStart"/>
      <w:r w:rsidRPr="005C6FC4">
        <w:rPr>
          <w:rFonts w:ascii="museo_sans300" w:hAnsi="museo_sans300"/>
          <w:color w:val="A6A6A6" w:themeColor="background1" w:themeShade="A6"/>
          <w:lang w:val="en"/>
        </w:rPr>
        <w:t>analyse</w:t>
      </w:r>
      <w:proofErr w:type="spellEnd"/>
      <w:r w:rsidRPr="005C6FC4">
        <w:rPr>
          <w:rFonts w:ascii="museo_sans300" w:hAnsi="museo_sans300"/>
          <w:color w:val="A6A6A6" w:themeColor="background1" w:themeShade="A6"/>
          <w:lang w:val="en"/>
        </w:rPr>
        <w:t xml:space="preserve"> root causes of </w:t>
      </w:r>
      <w:r w:rsidR="005C6FC4">
        <w:rPr>
          <w:rFonts w:ascii="museo_sans300" w:hAnsi="museo_sans300"/>
          <w:color w:val="A6A6A6" w:themeColor="background1" w:themeShade="A6"/>
          <w:lang w:val="en"/>
        </w:rPr>
        <w:t>incorrect event streams</w:t>
      </w:r>
      <w:r w:rsidRPr="005C6FC4">
        <w:rPr>
          <w:rFonts w:ascii="museo_sans300" w:hAnsi="museo_sans300"/>
          <w:color w:val="A6A6A6" w:themeColor="background1" w:themeShade="A6"/>
          <w:lang w:val="en"/>
        </w:rPr>
        <w:t xml:space="preserve"> </w:t>
      </w:r>
    </w:p>
    <w:p w14:paraId="3691A2DC" w14:textId="77777777" w:rsidR="00102E0B" w:rsidRPr="005C6FC4" w:rsidRDefault="00102E0B" w:rsidP="00102E0B">
      <w:pPr>
        <w:jc w:val="left"/>
        <w:rPr>
          <w:rFonts w:ascii="museo_sans300" w:hAnsi="museo_sans300"/>
          <w:b/>
          <w:bCs/>
          <w:color w:val="00B0F0"/>
          <w:lang w:val="en"/>
        </w:rPr>
      </w:pPr>
      <w:r w:rsidRPr="005C6FC4">
        <w:rPr>
          <w:rFonts w:ascii="museo_sans300" w:hAnsi="museo_sans300"/>
          <w:b/>
          <w:bCs/>
          <w:color w:val="00B0F0"/>
          <w:lang w:val="en"/>
        </w:rPr>
        <w:t>Skills and experience:</w:t>
      </w:r>
    </w:p>
    <w:p w14:paraId="0C219FED" w14:textId="77777777" w:rsidR="00102E0B" w:rsidRPr="005C6FC4" w:rsidRDefault="00102E0B" w:rsidP="00102E0B">
      <w:pPr>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We are looking for a candidate with the following skills and experience: </w:t>
      </w:r>
    </w:p>
    <w:p w14:paraId="0100FDF3" w14:textId="77777777" w:rsidR="00102E0B" w:rsidRPr="005C6FC4" w:rsidRDefault="00102E0B" w:rsidP="00102E0B">
      <w:pPr>
        <w:numPr>
          <w:ilvl w:val="0"/>
          <w:numId w:val="17"/>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Ability to work accurately and to a high standard </w:t>
      </w:r>
    </w:p>
    <w:p w14:paraId="1E1B0542" w14:textId="77777777" w:rsidR="00102E0B" w:rsidRPr="005C6FC4" w:rsidRDefault="00102E0B" w:rsidP="00102E0B">
      <w:pPr>
        <w:numPr>
          <w:ilvl w:val="0"/>
          <w:numId w:val="17"/>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Have the ability to make decisions, negotiate and influence </w:t>
      </w:r>
    </w:p>
    <w:p w14:paraId="0DA56E60" w14:textId="77777777" w:rsidR="00102E0B" w:rsidRPr="005C6FC4" w:rsidRDefault="00102E0B" w:rsidP="00102E0B">
      <w:pPr>
        <w:numPr>
          <w:ilvl w:val="0"/>
          <w:numId w:val="17"/>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Excellent verbal and written communication skills </w:t>
      </w:r>
    </w:p>
    <w:p w14:paraId="1E881D19" w14:textId="77777777" w:rsidR="00102E0B" w:rsidRPr="005C6FC4" w:rsidRDefault="00102E0B" w:rsidP="00102E0B">
      <w:pPr>
        <w:numPr>
          <w:ilvl w:val="0"/>
          <w:numId w:val="17"/>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Administrative skills </w:t>
      </w:r>
    </w:p>
    <w:p w14:paraId="66D11D76" w14:textId="77777777" w:rsidR="00102E0B" w:rsidRPr="005C6FC4" w:rsidRDefault="00102E0B" w:rsidP="00102E0B">
      <w:pPr>
        <w:numPr>
          <w:ilvl w:val="0"/>
          <w:numId w:val="17"/>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Computer literate and a good working knowledge of Microsoft Office </w:t>
      </w:r>
    </w:p>
    <w:p w14:paraId="7F642419" w14:textId="5FEE0379" w:rsidR="00102E0B" w:rsidRDefault="00102E0B" w:rsidP="00102E0B">
      <w:pPr>
        <w:numPr>
          <w:ilvl w:val="0"/>
          <w:numId w:val="17"/>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Experience of working in an environment of regular change </w:t>
      </w:r>
    </w:p>
    <w:p w14:paraId="65D4671F" w14:textId="0DD735A2" w:rsidR="005C6FC4" w:rsidRPr="005C6FC4" w:rsidRDefault="005C6FC4" w:rsidP="005C6FC4">
      <w:pPr>
        <w:numPr>
          <w:ilvl w:val="0"/>
          <w:numId w:val="17"/>
        </w:numPr>
        <w:spacing w:before="100" w:beforeAutospacing="1" w:after="100" w:afterAutospacing="1"/>
        <w:ind w:left="1920"/>
        <w:jc w:val="left"/>
        <w:rPr>
          <w:rFonts w:ascii="museo_sans300" w:hAnsi="museo_sans300"/>
          <w:color w:val="A6A6A6" w:themeColor="background1" w:themeShade="A6"/>
          <w:lang w:val="en"/>
        </w:rPr>
      </w:pPr>
      <w:r>
        <w:rPr>
          <w:rFonts w:ascii="museo_sans300" w:hAnsi="museo_sans300"/>
          <w:color w:val="A6A6A6" w:themeColor="background1" w:themeShade="A6"/>
          <w:lang w:val="en"/>
        </w:rPr>
        <w:t xml:space="preserve">Experience with bespoke management systems </w:t>
      </w:r>
    </w:p>
    <w:p w14:paraId="3FC9CEB7" w14:textId="77777777" w:rsidR="00102E0B" w:rsidRPr="00102E0B" w:rsidRDefault="00102E0B" w:rsidP="00102E0B">
      <w:pPr>
        <w:jc w:val="left"/>
        <w:rPr>
          <w:rFonts w:ascii="museo_sans300" w:hAnsi="museo_sans300"/>
          <w:b/>
          <w:bCs/>
          <w:lang w:val="en"/>
        </w:rPr>
      </w:pPr>
      <w:r w:rsidRPr="005C6FC4">
        <w:rPr>
          <w:rFonts w:ascii="museo_sans300" w:hAnsi="museo_sans300"/>
          <w:b/>
          <w:bCs/>
          <w:color w:val="00B0F0"/>
          <w:lang w:val="en"/>
        </w:rPr>
        <w:t>Key competencies:</w:t>
      </w:r>
    </w:p>
    <w:p w14:paraId="3C0C113B" w14:textId="77777777" w:rsidR="00102E0B" w:rsidRPr="005C6FC4" w:rsidRDefault="00102E0B" w:rsidP="00102E0B">
      <w:pPr>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The job holder must: </w:t>
      </w:r>
    </w:p>
    <w:p w14:paraId="35FDDA9A" w14:textId="77777777" w:rsidR="00102E0B" w:rsidRPr="005C6FC4" w:rsidRDefault="00102E0B" w:rsidP="00102E0B">
      <w:pPr>
        <w:numPr>
          <w:ilvl w:val="0"/>
          <w:numId w:val="18"/>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Have the capability to communicate effectively to develop working relationships with suppliers and internal and external stakeholders </w:t>
      </w:r>
    </w:p>
    <w:p w14:paraId="66B81B70" w14:textId="77777777" w:rsidR="00102E0B" w:rsidRPr="005C6FC4" w:rsidRDefault="00102E0B" w:rsidP="00102E0B">
      <w:pPr>
        <w:numPr>
          <w:ilvl w:val="0"/>
          <w:numId w:val="18"/>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Ensure consistency and maintenance of quality standards and have excellent attention to detail </w:t>
      </w:r>
    </w:p>
    <w:p w14:paraId="40017B31" w14:textId="77777777" w:rsidR="00102E0B" w:rsidRPr="005C6FC4" w:rsidRDefault="00102E0B" w:rsidP="00102E0B">
      <w:pPr>
        <w:numPr>
          <w:ilvl w:val="0"/>
          <w:numId w:val="18"/>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Effectively manage their workload </w:t>
      </w:r>
    </w:p>
    <w:p w14:paraId="13DFE909" w14:textId="77777777" w:rsidR="00102E0B" w:rsidRPr="005C6FC4" w:rsidRDefault="00102E0B" w:rsidP="00102E0B">
      <w:pPr>
        <w:numPr>
          <w:ilvl w:val="0"/>
          <w:numId w:val="18"/>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Demonstrate a commitment to company standard processes and have a consistent and proactive concern for process improvement. </w:t>
      </w:r>
    </w:p>
    <w:p w14:paraId="0FFBB6C5" w14:textId="77777777" w:rsidR="00102E0B" w:rsidRPr="005C6FC4" w:rsidRDefault="00102E0B" w:rsidP="00102E0B">
      <w:pPr>
        <w:numPr>
          <w:ilvl w:val="0"/>
          <w:numId w:val="18"/>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Demonstrate an understanding of compliance/regulatory standards </w:t>
      </w:r>
    </w:p>
    <w:p w14:paraId="469F5565" w14:textId="77777777" w:rsidR="00102E0B" w:rsidRPr="005C6FC4" w:rsidRDefault="00102E0B" w:rsidP="00102E0B">
      <w:pPr>
        <w:numPr>
          <w:ilvl w:val="0"/>
          <w:numId w:val="18"/>
        </w:numPr>
        <w:spacing w:before="100" w:beforeAutospacing="1" w:after="100" w:afterAutospacing="1"/>
        <w:ind w:left="1920"/>
        <w:jc w:val="left"/>
        <w:rPr>
          <w:rFonts w:ascii="museo_sans300" w:hAnsi="museo_sans300"/>
          <w:color w:val="A6A6A6" w:themeColor="background1" w:themeShade="A6"/>
          <w:lang w:val="en"/>
        </w:rPr>
      </w:pPr>
      <w:r w:rsidRPr="005C6FC4">
        <w:rPr>
          <w:rFonts w:ascii="museo_sans300" w:hAnsi="museo_sans300"/>
          <w:color w:val="A6A6A6" w:themeColor="background1" w:themeShade="A6"/>
          <w:lang w:val="en"/>
        </w:rPr>
        <w:t xml:space="preserve">Have the ability to collaborate with colleagues, supporting a positive team environment </w:t>
      </w:r>
    </w:p>
    <w:p w14:paraId="417D4990" w14:textId="555BC414" w:rsidR="00102E0B" w:rsidRPr="00102E0B" w:rsidRDefault="00102E0B" w:rsidP="005C6FC4">
      <w:pPr>
        <w:jc w:val="left"/>
        <w:rPr>
          <w:rFonts w:ascii="museo_sans300" w:hAnsi="museo_sans300"/>
          <w:lang w:val="en"/>
        </w:rPr>
      </w:pPr>
      <w:r w:rsidRPr="00102E0B">
        <w:rPr>
          <w:rFonts w:ascii="museo_sans300" w:hAnsi="museo_sans300"/>
          <w:lang w:val="en"/>
        </w:rPr>
        <w:br/>
      </w:r>
      <w:r w:rsidRPr="00102E0B">
        <w:rPr>
          <w:rFonts w:ascii="museo_sans300" w:hAnsi="museo_sans300"/>
          <w:lang w:val="en"/>
        </w:rPr>
        <w:br/>
      </w:r>
    </w:p>
    <w:p w14:paraId="7E7BDE3E" w14:textId="77777777" w:rsidR="000F7BFE" w:rsidRDefault="000F7BFE" w:rsidP="00102E0B"/>
    <w:sectPr w:rsidR="000F7BFE"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4A23" w14:textId="77777777" w:rsidR="00DB326A" w:rsidRDefault="00DB326A" w:rsidP="00DB326A">
      <w:r>
        <w:separator/>
      </w:r>
    </w:p>
  </w:endnote>
  <w:endnote w:type="continuationSeparator" w:id="0">
    <w:p w14:paraId="78BE40F6" w14:textId="77777777" w:rsidR="00DB326A" w:rsidRDefault="00DB326A" w:rsidP="00D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useo_sans100">
    <w:altName w:val="Times New Roman"/>
    <w:charset w:val="00"/>
    <w:family w:val="auto"/>
    <w:pitch w:val="default"/>
  </w:font>
  <w:font w:name="museo_sans7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_sans300">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57FE" w14:textId="77777777" w:rsidR="00DB326A" w:rsidRDefault="00DB326A" w:rsidP="00DB326A">
      <w:r>
        <w:separator/>
      </w:r>
    </w:p>
  </w:footnote>
  <w:footnote w:type="continuationSeparator" w:id="0">
    <w:p w14:paraId="5D43C538" w14:textId="77777777" w:rsidR="00DB326A" w:rsidRDefault="00DB326A" w:rsidP="00DB3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93E"/>
    <w:multiLevelType w:val="multilevel"/>
    <w:tmpl w:val="6D8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4D1DF4"/>
    <w:multiLevelType w:val="multilevel"/>
    <w:tmpl w:val="ABB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7BF72B8"/>
    <w:multiLevelType w:val="multilevel"/>
    <w:tmpl w:val="8E3A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D2D69"/>
    <w:multiLevelType w:val="multilevel"/>
    <w:tmpl w:val="AF08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209088B"/>
    <w:multiLevelType w:val="multilevel"/>
    <w:tmpl w:val="E8B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85E07"/>
    <w:multiLevelType w:val="multilevel"/>
    <w:tmpl w:val="DA4A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C0890"/>
    <w:multiLevelType w:val="multilevel"/>
    <w:tmpl w:val="5A7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9EC50D5"/>
    <w:multiLevelType w:val="multilevel"/>
    <w:tmpl w:val="609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634B4"/>
    <w:multiLevelType w:val="multilevel"/>
    <w:tmpl w:val="510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186AA0"/>
    <w:multiLevelType w:val="multilevel"/>
    <w:tmpl w:val="B38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E2D9C"/>
    <w:multiLevelType w:val="multilevel"/>
    <w:tmpl w:val="052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9"/>
  </w:num>
  <w:num w:numId="3">
    <w:abstractNumId w:val="19"/>
  </w:num>
  <w:num w:numId="4">
    <w:abstractNumId w:val="14"/>
  </w:num>
  <w:num w:numId="5">
    <w:abstractNumId w:val="13"/>
  </w:num>
  <w:num w:numId="6">
    <w:abstractNumId w:val="2"/>
  </w:num>
  <w:num w:numId="7">
    <w:abstractNumId w:val="4"/>
  </w:num>
  <w:num w:numId="8">
    <w:abstractNumId w:val="8"/>
  </w:num>
  <w:num w:numId="9">
    <w:abstractNumId w:val="1"/>
  </w:num>
  <w:num w:numId="10">
    <w:abstractNumId w:val="18"/>
  </w:num>
  <w:num w:numId="11">
    <w:abstractNumId w:val="11"/>
  </w:num>
  <w:num w:numId="12">
    <w:abstractNumId w:val="7"/>
  </w:num>
  <w:num w:numId="13">
    <w:abstractNumId w:val="10"/>
  </w:num>
  <w:num w:numId="14">
    <w:abstractNumId w:val="0"/>
  </w:num>
  <w:num w:numId="15">
    <w:abstractNumId w:val="3"/>
  </w:num>
  <w:num w:numId="16">
    <w:abstractNumId w:val="15"/>
  </w:num>
  <w:num w:numId="17">
    <w:abstractNumId w:val="16"/>
  </w:num>
  <w:num w:numId="18">
    <w:abstractNumId w:val="17"/>
  </w:num>
  <w:num w:numId="19">
    <w:abstractNumId w:val="12"/>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0B"/>
    <w:rsid w:val="00057BFB"/>
    <w:rsid w:val="00095857"/>
    <w:rsid w:val="000F7BFE"/>
    <w:rsid w:val="00102E0B"/>
    <w:rsid w:val="001648A9"/>
    <w:rsid w:val="001A4A17"/>
    <w:rsid w:val="0022103D"/>
    <w:rsid w:val="002D58E0"/>
    <w:rsid w:val="0038213C"/>
    <w:rsid w:val="00437FD9"/>
    <w:rsid w:val="004D7C14"/>
    <w:rsid w:val="00514FF6"/>
    <w:rsid w:val="00595A4B"/>
    <w:rsid w:val="005C6FC4"/>
    <w:rsid w:val="005D5AA6"/>
    <w:rsid w:val="0069099E"/>
    <w:rsid w:val="006B5C6A"/>
    <w:rsid w:val="006D6242"/>
    <w:rsid w:val="00741251"/>
    <w:rsid w:val="00785468"/>
    <w:rsid w:val="007B4017"/>
    <w:rsid w:val="0092211F"/>
    <w:rsid w:val="00A371A8"/>
    <w:rsid w:val="00B766FA"/>
    <w:rsid w:val="00C4391A"/>
    <w:rsid w:val="00C74397"/>
    <w:rsid w:val="00CA13E5"/>
    <w:rsid w:val="00D44B31"/>
    <w:rsid w:val="00D62BB9"/>
    <w:rsid w:val="00DB326A"/>
    <w:rsid w:val="00DC2D04"/>
    <w:rsid w:val="00F06AF5"/>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05DA14"/>
  <w15:chartTrackingRefBased/>
  <w15:docId w15:val="{3BD31661-2DFF-4360-929C-9B91C61D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paragraph" w:styleId="Heading1">
    <w:name w:val="heading 1"/>
    <w:basedOn w:val="Normal"/>
    <w:link w:val="Heading1Char"/>
    <w:uiPriority w:val="9"/>
    <w:qFormat/>
    <w:rsid w:val="00102E0B"/>
    <w:pPr>
      <w:spacing w:after="100" w:afterAutospacing="1"/>
      <w:jc w:val="left"/>
      <w:outlineLvl w:val="0"/>
    </w:pPr>
    <w:rPr>
      <w:rFonts w:ascii="museo_sans100" w:hAnsi="museo_sans100"/>
      <w:kern w:val="36"/>
      <w:sz w:val="53"/>
      <w:szCs w:val="53"/>
    </w:rPr>
  </w:style>
  <w:style w:type="paragraph" w:styleId="Heading2">
    <w:name w:val="heading 2"/>
    <w:basedOn w:val="Normal"/>
    <w:link w:val="Heading2Char"/>
    <w:uiPriority w:val="9"/>
    <w:qFormat/>
    <w:rsid w:val="00102E0B"/>
    <w:pPr>
      <w:spacing w:before="100" w:beforeAutospacing="1" w:after="100" w:afterAutospacing="1"/>
      <w:jc w:val="left"/>
      <w:outlineLvl w:val="1"/>
    </w:pPr>
    <w:rPr>
      <w:rFonts w:ascii="museo_sans700" w:hAnsi="museo_sans700"/>
      <w:b/>
      <w:bCs/>
      <w:color w:val="711F7E"/>
      <w:sz w:val="30"/>
      <w:szCs w:val="30"/>
    </w:rPr>
  </w:style>
  <w:style w:type="character" w:default="1" w:styleId="DefaultParagraphFont">
    <w:name w:val="Default Paragraph Font"/>
    <w:uiPriority w:val="1"/>
    <w:semiHidden/>
    <w:unhideWhenUsed/>
    <w:rsid w:val="00DB32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character" w:customStyle="1" w:styleId="Heading1Char">
    <w:name w:val="Heading 1 Char"/>
    <w:basedOn w:val="DefaultParagraphFont"/>
    <w:link w:val="Heading1"/>
    <w:uiPriority w:val="9"/>
    <w:rsid w:val="00102E0B"/>
    <w:rPr>
      <w:rFonts w:ascii="museo_sans100" w:hAnsi="museo_sans100"/>
      <w:kern w:val="36"/>
      <w:sz w:val="53"/>
      <w:szCs w:val="53"/>
      <w:lang w:eastAsia="en-GB"/>
    </w:rPr>
  </w:style>
  <w:style w:type="character" w:customStyle="1" w:styleId="Heading2Char">
    <w:name w:val="Heading 2 Char"/>
    <w:basedOn w:val="DefaultParagraphFont"/>
    <w:link w:val="Heading2"/>
    <w:uiPriority w:val="9"/>
    <w:rsid w:val="00102E0B"/>
    <w:rPr>
      <w:rFonts w:ascii="museo_sans700" w:hAnsi="museo_sans700"/>
      <w:b/>
      <w:bCs/>
      <w:color w:val="711F7E"/>
      <w:sz w:val="30"/>
      <w:szCs w:val="30"/>
      <w:lang w:eastAsia="en-GB"/>
    </w:rPr>
  </w:style>
  <w:style w:type="character" w:styleId="Hyperlink">
    <w:name w:val="Hyperlink"/>
    <w:basedOn w:val="DefaultParagraphFont"/>
    <w:uiPriority w:val="99"/>
    <w:semiHidden/>
    <w:unhideWhenUsed/>
    <w:rsid w:val="00102E0B"/>
    <w:rPr>
      <w:color w:val="000000"/>
      <w:u w:val="single"/>
    </w:rPr>
  </w:style>
  <w:style w:type="paragraph" w:styleId="ListParagraph">
    <w:name w:val="List Paragraph"/>
    <w:basedOn w:val="Normal"/>
    <w:uiPriority w:val="34"/>
    <w:qFormat/>
    <w:rsid w:val="005C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5031">
      <w:marLeft w:val="0"/>
      <w:marRight w:val="0"/>
      <w:marTop w:val="0"/>
      <w:marBottom w:val="0"/>
      <w:divBdr>
        <w:top w:val="none" w:sz="0" w:space="0" w:color="auto"/>
        <w:left w:val="none" w:sz="0" w:space="0" w:color="auto"/>
        <w:bottom w:val="none" w:sz="0" w:space="0" w:color="auto"/>
        <w:right w:val="none" w:sz="0" w:space="0" w:color="auto"/>
      </w:divBdr>
      <w:divsChild>
        <w:div w:id="884175744">
          <w:marLeft w:val="0"/>
          <w:marRight w:val="0"/>
          <w:marTop w:val="0"/>
          <w:marBottom w:val="0"/>
          <w:divBdr>
            <w:top w:val="none" w:sz="0" w:space="0" w:color="auto"/>
            <w:left w:val="none" w:sz="0" w:space="0" w:color="auto"/>
            <w:bottom w:val="none" w:sz="0" w:space="0" w:color="auto"/>
            <w:right w:val="none" w:sz="0" w:space="0" w:color="auto"/>
          </w:divBdr>
        </w:div>
      </w:divsChild>
    </w:div>
    <w:div w:id="857038739">
      <w:marLeft w:val="1200"/>
      <w:marRight w:val="0"/>
      <w:marTop w:val="0"/>
      <w:marBottom w:val="0"/>
      <w:divBdr>
        <w:top w:val="none" w:sz="0" w:space="0" w:color="auto"/>
        <w:left w:val="none" w:sz="0" w:space="0" w:color="auto"/>
        <w:bottom w:val="none" w:sz="0" w:space="0" w:color="auto"/>
        <w:right w:val="none" w:sz="0" w:space="0" w:color="auto"/>
      </w:divBdr>
      <w:divsChild>
        <w:div w:id="981424025">
          <w:marLeft w:val="0"/>
          <w:marRight w:val="150"/>
          <w:marTop w:val="0"/>
          <w:marBottom w:val="0"/>
          <w:divBdr>
            <w:top w:val="none" w:sz="0" w:space="0" w:color="auto"/>
            <w:left w:val="none" w:sz="0" w:space="0" w:color="auto"/>
            <w:bottom w:val="none" w:sz="0" w:space="0" w:color="auto"/>
            <w:right w:val="none" w:sz="0" w:space="0" w:color="auto"/>
          </w:divBdr>
          <w:divsChild>
            <w:div w:id="962686502">
              <w:marLeft w:val="0"/>
              <w:marRight w:val="0"/>
              <w:marTop w:val="0"/>
              <w:marBottom w:val="0"/>
              <w:divBdr>
                <w:top w:val="none" w:sz="0" w:space="0" w:color="auto"/>
                <w:left w:val="none" w:sz="0" w:space="0" w:color="auto"/>
                <w:bottom w:val="single" w:sz="12" w:space="0" w:color="FFFFFF"/>
                <w:right w:val="none" w:sz="0" w:space="0" w:color="auto"/>
              </w:divBdr>
            </w:div>
          </w:divsChild>
        </w:div>
        <w:div w:id="307590713">
          <w:marLeft w:val="0"/>
          <w:marRight w:val="0"/>
          <w:marTop w:val="0"/>
          <w:marBottom w:val="0"/>
          <w:divBdr>
            <w:top w:val="none" w:sz="0" w:space="0" w:color="auto"/>
            <w:left w:val="none" w:sz="0" w:space="0" w:color="auto"/>
            <w:bottom w:val="none" w:sz="0" w:space="0" w:color="auto"/>
            <w:right w:val="none" w:sz="0" w:space="0" w:color="auto"/>
          </w:divBdr>
          <w:divsChild>
            <w:div w:id="411703045">
              <w:marLeft w:val="0"/>
              <w:marRight w:val="0"/>
              <w:marTop w:val="0"/>
              <w:marBottom w:val="0"/>
              <w:divBdr>
                <w:top w:val="none" w:sz="0" w:space="0" w:color="auto"/>
                <w:left w:val="none" w:sz="0" w:space="0" w:color="auto"/>
                <w:bottom w:val="none" w:sz="0" w:space="0" w:color="auto"/>
                <w:right w:val="none" w:sz="0" w:space="0" w:color="auto"/>
              </w:divBdr>
            </w:div>
            <w:div w:id="447817821">
              <w:marLeft w:val="0"/>
              <w:marRight w:val="0"/>
              <w:marTop w:val="0"/>
              <w:marBottom w:val="750"/>
              <w:divBdr>
                <w:top w:val="none" w:sz="0" w:space="0" w:color="auto"/>
                <w:left w:val="none" w:sz="0" w:space="0" w:color="auto"/>
                <w:bottom w:val="none" w:sz="0" w:space="0" w:color="auto"/>
                <w:right w:val="none" w:sz="0" w:space="0" w:color="auto"/>
              </w:divBdr>
              <w:divsChild>
                <w:div w:id="1106998748">
                  <w:marLeft w:val="0"/>
                  <w:marRight w:val="0"/>
                  <w:marTop w:val="0"/>
                  <w:marBottom w:val="0"/>
                  <w:divBdr>
                    <w:top w:val="none" w:sz="0" w:space="0" w:color="auto"/>
                    <w:left w:val="none" w:sz="0" w:space="0" w:color="auto"/>
                    <w:bottom w:val="none" w:sz="0" w:space="0" w:color="auto"/>
                    <w:right w:val="none" w:sz="0" w:space="0" w:color="auto"/>
                  </w:divBdr>
                </w:div>
              </w:divsChild>
            </w:div>
            <w:div w:id="424496285">
              <w:marLeft w:val="0"/>
              <w:marRight w:val="0"/>
              <w:marTop w:val="0"/>
              <w:marBottom w:val="0"/>
              <w:divBdr>
                <w:top w:val="single" w:sz="2" w:space="0" w:color="000000"/>
                <w:left w:val="single" w:sz="6" w:space="0" w:color="000000"/>
                <w:bottom w:val="single" w:sz="6" w:space="0" w:color="000000"/>
                <w:right w:val="single" w:sz="6" w:space="0" w:color="000000"/>
              </w:divBdr>
              <w:divsChild>
                <w:div w:id="1191606845">
                  <w:marLeft w:val="0"/>
                  <w:marRight w:val="0"/>
                  <w:marTop w:val="0"/>
                  <w:marBottom w:val="0"/>
                  <w:divBdr>
                    <w:top w:val="none" w:sz="0" w:space="0" w:color="auto"/>
                    <w:left w:val="none" w:sz="0" w:space="0" w:color="auto"/>
                    <w:bottom w:val="single" w:sz="6" w:space="0" w:color="000000"/>
                    <w:right w:val="none" w:sz="0" w:space="0" w:color="auto"/>
                  </w:divBdr>
                  <w:divsChild>
                    <w:div w:id="2032679498">
                      <w:marLeft w:val="0"/>
                      <w:marRight w:val="0"/>
                      <w:marTop w:val="0"/>
                      <w:marBottom w:val="0"/>
                      <w:divBdr>
                        <w:top w:val="none" w:sz="0" w:space="0" w:color="auto"/>
                        <w:left w:val="none" w:sz="0" w:space="0" w:color="auto"/>
                        <w:bottom w:val="none" w:sz="0" w:space="0" w:color="auto"/>
                        <w:right w:val="none" w:sz="0" w:space="0" w:color="auto"/>
                      </w:divBdr>
                    </w:div>
                    <w:div w:id="795217689">
                      <w:marLeft w:val="0"/>
                      <w:marRight w:val="0"/>
                      <w:marTop w:val="0"/>
                      <w:marBottom w:val="0"/>
                      <w:divBdr>
                        <w:top w:val="none" w:sz="0" w:space="0" w:color="auto"/>
                        <w:left w:val="none" w:sz="0" w:space="0" w:color="auto"/>
                        <w:bottom w:val="none" w:sz="0" w:space="0" w:color="auto"/>
                        <w:right w:val="none" w:sz="0" w:space="0" w:color="auto"/>
                      </w:divBdr>
                    </w:div>
                  </w:divsChild>
                </w:div>
                <w:div w:id="1025521731">
                  <w:marLeft w:val="0"/>
                  <w:marRight w:val="0"/>
                  <w:marTop w:val="0"/>
                  <w:marBottom w:val="0"/>
                  <w:divBdr>
                    <w:top w:val="none" w:sz="0" w:space="0" w:color="auto"/>
                    <w:left w:val="none" w:sz="0" w:space="0" w:color="auto"/>
                    <w:bottom w:val="single" w:sz="6" w:space="0" w:color="000000"/>
                    <w:right w:val="none" w:sz="0" w:space="0" w:color="auto"/>
                  </w:divBdr>
                  <w:divsChild>
                    <w:div w:id="610211295">
                      <w:marLeft w:val="0"/>
                      <w:marRight w:val="0"/>
                      <w:marTop w:val="0"/>
                      <w:marBottom w:val="0"/>
                      <w:divBdr>
                        <w:top w:val="none" w:sz="0" w:space="0" w:color="auto"/>
                        <w:left w:val="none" w:sz="0" w:space="0" w:color="auto"/>
                        <w:bottom w:val="none" w:sz="0" w:space="0" w:color="auto"/>
                        <w:right w:val="none" w:sz="0" w:space="0" w:color="auto"/>
                      </w:divBdr>
                    </w:div>
                    <w:div w:id="624821300">
                      <w:marLeft w:val="0"/>
                      <w:marRight w:val="0"/>
                      <w:marTop w:val="0"/>
                      <w:marBottom w:val="0"/>
                      <w:divBdr>
                        <w:top w:val="none" w:sz="0" w:space="0" w:color="auto"/>
                        <w:left w:val="none" w:sz="0" w:space="0" w:color="auto"/>
                        <w:bottom w:val="none" w:sz="0" w:space="0" w:color="auto"/>
                        <w:right w:val="none" w:sz="0" w:space="0" w:color="auto"/>
                      </w:divBdr>
                    </w:div>
                  </w:divsChild>
                </w:div>
                <w:div w:id="682635566">
                  <w:marLeft w:val="0"/>
                  <w:marRight w:val="0"/>
                  <w:marTop w:val="0"/>
                  <w:marBottom w:val="0"/>
                  <w:divBdr>
                    <w:top w:val="none" w:sz="0" w:space="0" w:color="auto"/>
                    <w:left w:val="none" w:sz="0" w:space="0" w:color="auto"/>
                    <w:bottom w:val="single" w:sz="6" w:space="0" w:color="000000"/>
                    <w:right w:val="none" w:sz="0" w:space="0" w:color="auto"/>
                  </w:divBdr>
                  <w:divsChild>
                    <w:div w:id="1832912064">
                      <w:marLeft w:val="0"/>
                      <w:marRight w:val="0"/>
                      <w:marTop w:val="0"/>
                      <w:marBottom w:val="0"/>
                      <w:divBdr>
                        <w:top w:val="none" w:sz="0" w:space="0" w:color="auto"/>
                        <w:left w:val="none" w:sz="0" w:space="0" w:color="auto"/>
                        <w:bottom w:val="none" w:sz="0" w:space="0" w:color="auto"/>
                        <w:right w:val="none" w:sz="0" w:space="0" w:color="auto"/>
                      </w:divBdr>
                    </w:div>
                    <w:div w:id="1239824836">
                      <w:marLeft w:val="0"/>
                      <w:marRight w:val="0"/>
                      <w:marTop w:val="0"/>
                      <w:marBottom w:val="0"/>
                      <w:divBdr>
                        <w:top w:val="none" w:sz="0" w:space="0" w:color="auto"/>
                        <w:left w:val="none" w:sz="0" w:space="0" w:color="auto"/>
                        <w:bottom w:val="none" w:sz="0" w:space="0" w:color="auto"/>
                        <w:right w:val="none" w:sz="0" w:space="0" w:color="auto"/>
                      </w:divBdr>
                    </w:div>
                  </w:divsChild>
                </w:div>
                <w:div w:id="339896138">
                  <w:marLeft w:val="0"/>
                  <w:marRight w:val="0"/>
                  <w:marTop w:val="0"/>
                  <w:marBottom w:val="0"/>
                  <w:divBdr>
                    <w:top w:val="none" w:sz="0" w:space="0" w:color="auto"/>
                    <w:left w:val="none" w:sz="0" w:space="0" w:color="auto"/>
                    <w:bottom w:val="single" w:sz="6" w:space="0" w:color="000000"/>
                    <w:right w:val="none" w:sz="0" w:space="0" w:color="auto"/>
                  </w:divBdr>
                  <w:divsChild>
                    <w:div w:id="1405450403">
                      <w:marLeft w:val="0"/>
                      <w:marRight w:val="0"/>
                      <w:marTop w:val="0"/>
                      <w:marBottom w:val="0"/>
                      <w:divBdr>
                        <w:top w:val="none" w:sz="0" w:space="0" w:color="auto"/>
                        <w:left w:val="none" w:sz="0" w:space="0" w:color="auto"/>
                        <w:bottom w:val="none" w:sz="0" w:space="0" w:color="auto"/>
                        <w:right w:val="none" w:sz="0" w:space="0" w:color="auto"/>
                      </w:divBdr>
                    </w:div>
                    <w:div w:id="523175607">
                      <w:marLeft w:val="0"/>
                      <w:marRight w:val="0"/>
                      <w:marTop w:val="0"/>
                      <w:marBottom w:val="0"/>
                      <w:divBdr>
                        <w:top w:val="none" w:sz="0" w:space="0" w:color="auto"/>
                        <w:left w:val="none" w:sz="0" w:space="0" w:color="auto"/>
                        <w:bottom w:val="none" w:sz="0" w:space="0" w:color="auto"/>
                        <w:right w:val="none" w:sz="0" w:space="0" w:color="auto"/>
                      </w:divBdr>
                    </w:div>
                  </w:divsChild>
                </w:div>
                <w:div w:id="1727291424">
                  <w:marLeft w:val="0"/>
                  <w:marRight w:val="0"/>
                  <w:marTop w:val="0"/>
                  <w:marBottom w:val="0"/>
                  <w:divBdr>
                    <w:top w:val="none" w:sz="0" w:space="0" w:color="auto"/>
                    <w:left w:val="none" w:sz="0" w:space="0" w:color="auto"/>
                    <w:bottom w:val="single" w:sz="6" w:space="0" w:color="000000"/>
                    <w:right w:val="none" w:sz="0" w:space="0" w:color="auto"/>
                  </w:divBdr>
                  <w:divsChild>
                    <w:div w:id="411121451">
                      <w:marLeft w:val="0"/>
                      <w:marRight w:val="0"/>
                      <w:marTop w:val="0"/>
                      <w:marBottom w:val="0"/>
                      <w:divBdr>
                        <w:top w:val="none" w:sz="0" w:space="0" w:color="auto"/>
                        <w:left w:val="none" w:sz="0" w:space="0" w:color="auto"/>
                        <w:bottom w:val="none" w:sz="0" w:space="0" w:color="auto"/>
                        <w:right w:val="none" w:sz="0" w:space="0" w:color="auto"/>
                      </w:divBdr>
                    </w:div>
                    <w:div w:id="19477927">
                      <w:marLeft w:val="0"/>
                      <w:marRight w:val="0"/>
                      <w:marTop w:val="0"/>
                      <w:marBottom w:val="0"/>
                      <w:divBdr>
                        <w:top w:val="none" w:sz="0" w:space="0" w:color="auto"/>
                        <w:left w:val="none" w:sz="0" w:space="0" w:color="auto"/>
                        <w:bottom w:val="none" w:sz="0" w:space="0" w:color="auto"/>
                        <w:right w:val="none" w:sz="0" w:space="0" w:color="auto"/>
                      </w:divBdr>
                    </w:div>
                  </w:divsChild>
                </w:div>
                <w:div w:id="1019507385">
                  <w:marLeft w:val="0"/>
                  <w:marRight w:val="0"/>
                  <w:marTop w:val="0"/>
                  <w:marBottom w:val="0"/>
                  <w:divBdr>
                    <w:top w:val="none" w:sz="0" w:space="0" w:color="auto"/>
                    <w:left w:val="none" w:sz="0" w:space="0" w:color="auto"/>
                    <w:bottom w:val="single" w:sz="6" w:space="0" w:color="000000"/>
                    <w:right w:val="none" w:sz="0" w:space="0" w:color="auto"/>
                  </w:divBdr>
                  <w:divsChild>
                    <w:div w:id="1233665174">
                      <w:marLeft w:val="0"/>
                      <w:marRight w:val="0"/>
                      <w:marTop w:val="0"/>
                      <w:marBottom w:val="0"/>
                      <w:divBdr>
                        <w:top w:val="none" w:sz="0" w:space="0" w:color="auto"/>
                        <w:left w:val="none" w:sz="0" w:space="0" w:color="auto"/>
                        <w:bottom w:val="none" w:sz="0" w:space="0" w:color="auto"/>
                        <w:right w:val="none" w:sz="0" w:space="0" w:color="auto"/>
                      </w:divBdr>
                    </w:div>
                    <w:div w:id="1314719142">
                      <w:marLeft w:val="0"/>
                      <w:marRight w:val="0"/>
                      <w:marTop w:val="0"/>
                      <w:marBottom w:val="0"/>
                      <w:divBdr>
                        <w:top w:val="none" w:sz="0" w:space="0" w:color="auto"/>
                        <w:left w:val="none" w:sz="0" w:space="0" w:color="auto"/>
                        <w:bottom w:val="none" w:sz="0" w:space="0" w:color="auto"/>
                        <w:right w:val="none" w:sz="0" w:space="0" w:color="auto"/>
                      </w:divBdr>
                    </w:div>
                  </w:divsChild>
                </w:div>
                <w:div w:id="331563250">
                  <w:marLeft w:val="0"/>
                  <w:marRight w:val="0"/>
                  <w:marTop w:val="0"/>
                  <w:marBottom w:val="0"/>
                  <w:divBdr>
                    <w:top w:val="none" w:sz="0" w:space="0" w:color="auto"/>
                    <w:left w:val="none" w:sz="0" w:space="0" w:color="auto"/>
                    <w:bottom w:val="single" w:sz="6" w:space="0" w:color="000000"/>
                    <w:right w:val="none" w:sz="0" w:space="0" w:color="auto"/>
                  </w:divBdr>
                  <w:divsChild>
                    <w:div w:id="1565406564">
                      <w:marLeft w:val="0"/>
                      <w:marRight w:val="0"/>
                      <w:marTop w:val="0"/>
                      <w:marBottom w:val="0"/>
                      <w:divBdr>
                        <w:top w:val="none" w:sz="0" w:space="0" w:color="auto"/>
                        <w:left w:val="none" w:sz="0" w:space="0" w:color="auto"/>
                        <w:bottom w:val="none" w:sz="0" w:space="0" w:color="auto"/>
                        <w:right w:val="none" w:sz="0" w:space="0" w:color="auto"/>
                      </w:divBdr>
                    </w:div>
                    <w:div w:id="2014603845">
                      <w:marLeft w:val="0"/>
                      <w:marRight w:val="0"/>
                      <w:marTop w:val="0"/>
                      <w:marBottom w:val="0"/>
                      <w:divBdr>
                        <w:top w:val="none" w:sz="0" w:space="0" w:color="auto"/>
                        <w:left w:val="none" w:sz="0" w:space="0" w:color="auto"/>
                        <w:bottom w:val="none" w:sz="0" w:space="0" w:color="auto"/>
                        <w:right w:val="none" w:sz="0" w:space="0" w:color="auto"/>
                      </w:divBdr>
                    </w:div>
                  </w:divsChild>
                </w:div>
                <w:div w:id="561675648">
                  <w:marLeft w:val="0"/>
                  <w:marRight w:val="0"/>
                  <w:marTop w:val="0"/>
                  <w:marBottom w:val="0"/>
                  <w:divBdr>
                    <w:top w:val="none" w:sz="0" w:space="0" w:color="auto"/>
                    <w:left w:val="none" w:sz="0" w:space="0" w:color="auto"/>
                    <w:bottom w:val="single" w:sz="6" w:space="0" w:color="000000"/>
                    <w:right w:val="none" w:sz="0" w:space="0" w:color="auto"/>
                  </w:divBdr>
                  <w:divsChild>
                    <w:div w:id="553200716">
                      <w:marLeft w:val="0"/>
                      <w:marRight w:val="0"/>
                      <w:marTop w:val="0"/>
                      <w:marBottom w:val="0"/>
                      <w:divBdr>
                        <w:top w:val="none" w:sz="0" w:space="0" w:color="auto"/>
                        <w:left w:val="none" w:sz="0" w:space="0" w:color="auto"/>
                        <w:bottom w:val="none" w:sz="0" w:space="0" w:color="auto"/>
                        <w:right w:val="none" w:sz="0" w:space="0" w:color="auto"/>
                      </w:divBdr>
                    </w:div>
                    <w:div w:id="1326546590">
                      <w:marLeft w:val="0"/>
                      <w:marRight w:val="0"/>
                      <w:marTop w:val="0"/>
                      <w:marBottom w:val="0"/>
                      <w:divBdr>
                        <w:top w:val="none" w:sz="0" w:space="0" w:color="auto"/>
                        <w:left w:val="none" w:sz="0" w:space="0" w:color="auto"/>
                        <w:bottom w:val="none" w:sz="0" w:space="0" w:color="auto"/>
                        <w:right w:val="none" w:sz="0" w:space="0" w:color="auto"/>
                      </w:divBdr>
                    </w:div>
                  </w:divsChild>
                </w:div>
                <w:div w:id="1293753744">
                  <w:marLeft w:val="0"/>
                  <w:marRight w:val="0"/>
                  <w:marTop w:val="0"/>
                  <w:marBottom w:val="0"/>
                  <w:divBdr>
                    <w:top w:val="none" w:sz="0" w:space="0" w:color="auto"/>
                    <w:left w:val="none" w:sz="0" w:space="0" w:color="auto"/>
                    <w:bottom w:val="single" w:sz="6" w:space="0" w:color="000000"/>
                    <w:right w:val="none" w:sz="0" w:space="0" w:color="auto"/>
                  </w:divBdr>
                  <w:divsChild>
                    <w:div w:id="1156607507">
                      <w:marLeft w:val="0"/>
                      <w:marRight w:val="0"/>
                      <w:marTop w:val="0"/>
                      <w:marBottom w:val="0"/>
                      <w:divBdr>
                        <w:top w:val="none" w:sz="0" w:space="0" w:color="auto"/>
                        <w:left w:val="none" w:sz="0" w:space="0" w:color="auto"/>
                        <w:bottom w:val="none" w:sz="0" w:space="0" w:color="auto"/>
                        <w:right w:val="none" w:sz="0" w:space="0" w:color="auto"/>
                      </w:divBdr>
                    </w:div>
                    <w:div w:id="1751267961">
                      <w:marLeft w:val="0"/>
                      <w:marRight w:val="0"/>
                      <w:marTop w:val="0"/>
                      <w:marBottom w:val="0"/>
                      <w:divBdr>
                        <w:top w:val="none" w:sz="0" w:space="0" w:color="auto"/>
                        <w:left w:val="none" w:sz="0" w:space="0" w:color="auto"/>
                        <w:bottom w:val="none" w:sz="0" w:space="0" w:color="auto"/>
                        <w:right w:val="none" w:sz="0" w:space="0" w:color="auto"/>
                      </w:divBdr>
                    </w:div>
                  </w:divsChild>
                </w:div>
                <w:div w:id="1742632692">
                  <w:marLeft w:val="0"/>
                  <w:marRight w:val="0"/>
                  <w:marTop w:val="0"/>
                  <w:marBottom w:val="0"/>
                  <w:divBdr>
                    <w:top w:val="none" w:sz="0" w:space="0" w:color="auto"/>
                    <w:left w:val="none" w:sz="0" w:space="0" w:color="auto"/>
                    <w:bottom w:val="single" w:sz="6" w:space="0" w:color="000000"/>
                    <w:right w:val="none" w:sz="0" w:space="0" w:color="auto"/>
                  </w:divBdr>
                  <w:divsChild>
                    <w:div w:id="956569277">
                      <w:marLeft w:val="0"/>
                      <w:marRight w:val="0"/>
                      <w:marTop w:val="0"/>
                      <w:marBottom w:val="0"/>
                      <w:divBdr>
                        <w:top w:val="none" w:sz="0" w:space="0" w:color="auto"/>
                        <w:left w:val="none" w:sz="0" w:space="0" w:color="auto"/>
                        <w:bottom w:val="none" w:sz="0" w:space="0" w:color="auto"/>
                        <w:right w:val="none" w:sz="0" w:space="0" w:color="auto"/>
                      </w:divBdr>
                    </w:div>
                    <w:div w:id="1540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8821">
              <w:marLeft w:val="0"/>
              <w:marRight w:val="0"/>
              <w:marTop w:val="0"/>
              <w:marBottom w:val="0"/>
              <w:divBdr>
                <w:top w:val="none" w:sz="0" w:space="0" w:color="auto"/>
                <w:left w:val="none" w:sz="0" w:space="0" w:color="auto"/>
                <w:bottom w:val="none" w:sz="0" w:space="0" w:color="auto"/>
                <w:right w:val="none" w:sz="0" w:space="0" w:color="auto"/>
              </w:divBdr>
              <w:divsChild>
                <w:div w:id="1577395156">
                  <w:marLeft w:val="0"/>
                  <w:marRight w:val="0"/>
                  <w:marTop w:val="0"/>
                  <w:marBottom w:val="0"/>
                  <w:divBdr>
                    <w:top w:val="none" w:sz="0" w:space="0" w:color="auto"/>
                    <w:left w:val="none" w:sz="0" w:space="0" w:color="auto"/>
                    <w:bottom w:val="none" w:sz="0" w:space="0" w:color="auto"/>
                    <w:right w:val="none" w:sz="0" w:space="0" w:color="auto"/>
                  </w:divBdr>
                </w:div>
              </w:divsChild>
            </w:div>
            <w:div w:id="916859477">
              <w:marLeft w:val="-45"/>
              <w:marRight w:val="0"/>
              <w:marTop w:val="300"/>
              <w:marBottom w:val="0"/>
              <w:divBdr>
                <w:top w:val="none" w:sz="0" w:space="0" w:color="auto"/>
                <w:left w:val="none" w:sz="0" w:space="0" w:color="auto"/>
                <w:bottom w:val="none" w:sz="0" w:space="0" w:color="auto"/>
                <w:right w:val="none" w:sz="0" w:space="0" w:color="auto"/>
              </w:divBdr>
            </w:div>
          </w:divsChild>
        </w:div>
        <w:div w:id="150410126">
          <w:marLeft w:val="0"/>
          <w:marRight w:val="0"/>
          <w:marTop w:val="0"/>
          <w:marBottom w:val="0"/>
          <w:divBdr>
            <w:top w:val="none" w:sz="0" w:space="0" w:color="auto"/>
            <w:left w:val="none" w:sz="0" w:space="0" w:color="auto"/>
            <w:bottom w:val="none" w:sz="0" w:space="0" w:color="auto"/>
            <w:right w:val="none" w:sz="0" w:space="0" w:color="auto"/>
          </w:divBdr>
        </w:div>
      </w:divsChild>
    </w:div>
    <w:div w:id="1016153390">
      <w:marLeft w:val="0"/>
      <w:marRight w:val="0"/>
      <w:marTop w:val="0"/>
      <w:marBottom w:val="0"/>
      <w:divBdr>
        <w:top w:val="single" w:sz="2" w:space="0" w:color="000000"/>
        <w:left w:val="none" w:sz="0" w:space="0" w:color="auto"/>
        <w:bottom w:val="none" w:sz="0" w:space="0" w:color="auto"/>
        <w:right w:val="none" w:sz="0" w:space="0" w:color="auto"/>
      </w:divBdr>
      <w:divsChild>
        <w:div w:id="2087065850">
          <w:marLeft w:val="0"/>
          <w:marRight w:val="0"/>
          <w:marTop w:val="0"/>
          <w:marBottom w:val="0"/>
          <w:divBdr>
            <w:top w:val="none" w:sz="0" w:space="0" w:color="auto"/>
            <w:left w:val="none" w:sz="0" w:space="0" w:color="auto"/>
            <w:bottom w:val="none" w:sz="0" w:space="0" w:color="auto"/>
            <w:right w:val="none" w:sz="0" w:space="0" w:color="auto"/>
          </w:divBdr>
        </w:div>
        <w:div w:id="807429956">
          <w:marLeft w:val="150"/>
          <w:marRight w:val="150"/>
          <w:marTop w:val="0"/>
          <w:marBottom w:val="0"/>
          <w:divBdr>
            <w:top w:val="none" w:sz="0" w:space="0" w:color="auto"/>
            <w:left w:val="none" w:sz="0" w:space="0" w:color="auto"/>
            <w:bottom w:val="none" w:sz="0" w:space="0" w:color="auto"/>
            <w:right w:val="none" w:sz="0" w:space="0" w:color="auto"/>
          </w:divBdr>
        </w:div>
      </w:divsChild>
    </w:div>
    <w:div w:id="2008048538">
      <w:marLeft w:val="1200"/>
      <w:marRight w:val="0"/>
      <w:marTop w:val="600"/>
      <w:marBottom w:val="0"/>
      <w:divBdr>
        <w:top w:val="none" w:sz="0" w:space="0" w:color="auto"/>
        <w:left w:val="none" w:sz="0" w:space="0" w:color="auto"/>
        <w:bottom w:val="none" w:sz="0" w:space="0" w:color="auto"/>
        <w:right w:val="none" w:sz="0" w:space="0" w:color="auto"/>
      </w:divBdr>
      <w:divsChild>
        <w:div w:id="1951819896">
          <w:marLeft w:val="0"/>
          <w:marRight w:val="0"/>
          <w:marTop w:val="0"/>
          <w:marBottom w:val="0"/>
          <w:divBdr>
            <w:top w:val="none" w:sz="0" w:space="0" w:color="auto"/>
            <w:left w:val="none" w:sz="0" w:space="0" w:color="auto"/>
            <w:bottom w:val="none" w:sz="0" w:space="0" w:color="auto"/>
            <w:right w:val="none" w:sz="0" w:space="0" w:color="auto"/>
          </w:divBdr>
        </w:div>
        <w:div w:id="1411075381">
          <w:marLeft w:val="0"/>
          <w:marRight w:val="0"/>
          <w:marTop w:val="0"/>
          <w:marBottom w:val="0"/>
          <w:divBdr>
            <w:top w:val="none" w:sz="0" w:space="0" w:color="auto"/>
            <w:left w:val="none" w:sz="0" w:space="0" w:color="auto"/>
            <w:bottom w:val="none" w:sz="0" w:space="0" w:color="auto"/>
            <w:right w:val="none" w:sz="0" w:space="0" w:color="auto"/>
          </w:divBdr>
        </w:div>
      </w:divsChild>
    </w:div>
    <w:div w:id="2026401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2021-11-04T12:55:00Z</dcterms:created>
  <dcterms:modified xsi:type="dcterms:W3CDTF">2021-11-04T12:55:00Z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20211104125244658</vt:lpwstr>
  </property>
</Properties>
</file>