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BAFA" w14:textId="7E8F2A2E" w:rsidR="003F29A3" w:rsidRPr="00A10FF9" w:rsidRDefault="00F2149F" w:rsidP="00A10FF9">
      <w:pPr>
        <w:pStyle w:val="JobDescriptiontext"/>
      </w:pPr>
      <w:r>
        <w:rPr>
          <w:noProof/>
        </w:rPr>
        <mc:AlternateContent>
          <mc:Choice Requires="wps">
            <w:drawing>
              <wp:anchor distT="0" distB="0" distL="114300" distR="114300" simplePos="0" relativeHeight="251661312" behindDoc="0" locked="0" layoutInCell="1" allowOverlap="1" wp14:anchorId="555215C1" wp14:editId="28FF8708">
                <wp:simplePos x="0" y="0"/>
                <wp:positionH relativeFrom="margin">
                  <wp:posOffset>4914265</wp:posOffset>
                </wp:positionH>
                <wp:positionV relativeFrom="page">
                  <wp:posOffset>231030</wp:posOffset>
                </wp:positionV>
                <wp:extent cx="1951630" cy="517584"/>
                <wp:effectExtent l="0" t="0" r="10795" b="8890"/>
                <wp:wrapNone/>
                <wp:docPr id="9" name="Text Box 9"/>
                <wp:cNvGraphicFramePr/>
                <a:graphic xmlns:a="http://schemas.openxmlformats.org/drawingml/2006/main">
                  <a:graphicData uri="http://schemas.microsoft.com/office/word/2010/wordprocessingShape">
                    <wps:wsp>
                      <wps:cNvSpPr txBox="1"/>
                      <wps:spPr>
                        <a:xfrm>
                          <a:off x="0" y="0"/>
                          <a:ext cx="1951630" cy="517584"/>
                        </a:xfrm>
                        <a:prstGeom prst="rect">
                          <a:avLst/>
                        </a:prstGeom>
                        <a:noFill/>
                        <a:ln w="6350">
                          <a:noFill/>
                        </a:ln>
                      </wps:spPr>
                      <wps:txbx>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55215C1" id="_x0000_t202" coordsize="21600,21600" o:spt="202" path="m,l,21600r21600,l21600,xe">
                <v:stroke joinstyle="miter"/>
                <v:path gradientshapeok="t" o:connecttype="rect"/>
              </v:shapetype>
              <v:shape id="Text Box 9" o:spid="_x0000_s1026" type="#_x0000_t202" style="position:absolute;margin-left:386.95pt;margin-top:18.2pt;width:153.65pt;height:40.75pt;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" filled="f" stroked="f" strokeweight=".5pt">
                <v:textbox style="mso-fit-shape-to-text:t" inset="0,0,0,0">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v:textbox>
                <w10:wrap anchorx="margin" anchory="page"/>
              </v:shape>
            </w:pict>
          </mc:Fallback>
        </mc:AlternateContent>
      </w:r>
      <w:r w:rsidR="003F29A3" w:rsidRPr="00A10FF9">
        <w:rPr>
          <w:noProof/>
        </w:rPr>
        <w:drawing>
          <wp:anchor distT="0" distB="0" distL="114300" distR="114300" simplePos="0" relativeHeight="251657216" behindDoc="0" locked="1" layoutInCell="1" allowOverlap="1" wp14:anchorId="1A741B61" wp14:editId="55D488AC">
            <wp:simplePos x="0" y="0"/>
            <wp:positionH relativeFrom="page">
              <wp:posOffset>0</wp:posOffset>
            </wp:positionH>
            <wp:positionV relativeFrom="page">
              <wp:posOffset>0</wp:posOffset>
            </wp:positionV>
            <wp:extent cx="1237615" cy="2975610"/>
            <wp:effectExtent l="0" t="0" r="0" b="0"/>
            <wp:wrapNone/>
            <wp:docPr id="5" name="3D39ACBF74A14A85AA80AFB5EC98B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39ACBF74A14A85AA80AFB5EC98B444"/>
                    <pic:cNvPicPr/>
                  </pic:nvPicPr>
                  <pic:blipFill>
                    <a:blip r:embed="rId10">
                      <a:extLst>
                        <a:ext uri="{28A0092B-C50C-407E-A947-70E740481C1C}">
                          <a14:useLocalDpi xmlns:a14="http://schemas.microsoft.com/office/drawing/2010/main" val="0"/>
                        </a:ext>
                      </a:extLst>
                    </a:blip>
                    <a:stretch>
                      <a:fillRect/>
                    </a:stretch>
                  </pic:blipFill>
                  <pic:spPr>
                    <a:xfrm>
                      <a:off x="0" y="0"/>
                      <a:ext cx="1237615" cy="2975610"/>
                    </a:xfrm>
                    <a:prstGeom prst="rect">
                      <a:avLst/>
                    </a:prstGeom>
                  </pic:spPr>
                </pic:pic>
              </a:graphicData>
            </a:graphic>
            <wp14:sizeRelH relativeFrom="margin">
              <wp14:pctWidth>0</wp14:pctWidth>
            </wp14:sizeRelH>
            <wp14:sizeRelV relativeFrom="margin">
              <wp14:pctHeight>0</wp14:pctHeight>
            </wp14:sizeRelV>
          </wp:anchor>
        </w:drawing>
      </w:r>
      <w:r w:rsidR="003F29A3" w:rsidRPr="00A10FF9">
        <w:t>Job description:</w:t>
      </w:r>
    </w:p>
    <w:p w14:paraId="66D36F0E" w14:textId="22798983" w:rsidR="00A10FF9" w:rsidRPr="00A10FF9" w:rsidRDefault="00F8275C" w:rsidP="00A10FF9">
      <w:pPr>
        <w:pStyle w:val="PitchCoverStrapline"/>
      </w:pPr>
      <w:r>
        <w:t>Senior Lawyer</w:t>
      </w:r>
    </w:p>
    <w:p w14:paraId="03FB33B6" w14:textId="4B109B93" w:rsidR="003F29A3" w:rsidRPr="00A10FF9" w:rsidRDefault="00F8275C" w:rsidP="00F8275C">
      <w:pPr>
        <w:pStyle w:val="PitchCoverStraplineline2"/>
      </w:pPr>
      <w:r>
        <w:t>EH&amp;S</w:t>
      </w:r>
    </w:p>
    <w:p w14:paraId="0B07C7D7" w14:textId="1D7015DC" w:rsidR="003F29A3" w:rsidRPr="00A10FF9" w:rsidRDefault="00F8275C" w:rsidP="00B93C52">
      <w:pPr>
        <w:pStyle w:val="PitchCoverTitle"/>
        <w:spacing w:after="840"/>
      </w:pPr>
      <w:r>
        <w:t>Leeds/Manchester/Newcastle,</w:t>
      </w:r>
      <w:r w:rsidR="003F29A3" w:rsidRPr="00A10FF9">
        <w:t xml:space="preserve"> Permanent</w:t>
      </w:r>
    </w:p>
    <w:tbl>
      <w:tblPr>
        <w:tblW w:w="5000" w:type="pct"/>
        <w:tblLook w:val="04A0" w:firstRow="1" w:lastRow="0" w:firstColumn="1" w:lastColumn="0" w:noHBand="0" w:noVBand="1"/>
      </w:tblPr>
      <w:tblGrid>
        <w:gridCol w:w="5266"/>
        <w:gridCol w:w="243"/>
        <w:gridCol w:w="5264"/>
      </w:tblGrid>
      <w:tr w:rsidR="00A10FF9" w14:paraId="1B4404F4" w14:textId="77777777" w:rsidTr="00291C96">
        <w:tc>
          <w:tcPr>
            <w:tcW w:w="2444" w:type="pct"/>
            <w:tcMar>
              <w:left w:w="0" w:type="dxa"/>
              <w:right w:w="0" w:type="dxa"/>
            </w:tcMar>
          </w:tcPr>
          <w:p w14:paraId="29F5FC75" w14:textId="1256DEAE" w:rsidR="00291C96" w:rsidRDefault="00291C96" w:rsidP="00B93C52">
            <w:pPr>
              <w:pStyle w:val="PitchBody"/>
            </w:pPr>
            <w:r>
              <w:t xml:space="preserve">We are Eversheds Sutherland, a global law firm, with 5,000+ colleagues in </w:t>
            </w:r>
            <w:r w:rsidRPr="00B93C52">
              <w:t>more</w:t>
            </w:r>
            <w:r>
              <w:t xml:space="preserve"> than 30 countries. We’re full</w:t>
            </w:r>
            <w:r w:rsidR="00D11F3D">
              <w:noBreakHyphen/>
            </w:r>
            <w:r>
              <w:t>service with deep niche and sector experience.</w:t>
            </w:r>
            <w:r w:rsidR="00B93C52">
              <w:t xml:space="preserve"> </w:t>
            </w:r>
            <w:r>
              <w:t>Whatever challenge, wherever in the world, we’re equipped and ready to meet it. We live our values, we’re purposeful and purpose-led. So although the world is fast-moving and rapidly changing, we see it as a place where everyone can thrive. We’re ambitious for our clients, our communities – and for you. Whether you’re starting out on your career or well established, whether you’re a lawyer or in business services. If you’re looking for what’s next, we are too.</w:t>
            </w:r>
          </w:p>
          <w:p w14:paraId="5CE2E307" w14:textId="77777777" w:rsidR="00291C96" w:rsidRPr="003F29A3" w:rsidRDefault="00291C96" w:rsidP="00F2149F">
            <w:pPr>
              <w:pStyle w:val="PitchHeadingThird"/>
            </w:pPr>
            <w:r w:rsidRPr="003F29A3">
              <w:t>What to expect</w:t>
            </w:r>
          </w:p>
          <w:p w14:paraId="0517C7EB" w14:textId="77777777" w:rsidR="00A10FF9" w:rsidRPr="00707750" w:rsidRDefault="00291C96" w:rsidP="00B93C52">
            <w:pPr>
              <w:pStyle w:val="PitchBody"/>
            </w:pPr>
            <w:r w:rsidRPr="00707750">
              <w:t>As a lawyer, you enjoy a variety of work: regional to international and across practice groups. With us, you grow your global mindset. You’re encouraged to put ideas into action and there’s always something new and different to get involved in. We see the fast-moving world as a place where we can all thrive and succeed.</w:t>
            </w:r>
            <w:r w:rsidR="00B93C52" w:rsidRPr="00707750">
              <w:t xml:space="preserve"> </w:t>
            </w:r>
            <w:r w:rsidRPr="00707750">
              <w:t>We’re excited for what’s next, so with us, you can be too.</w:t>
            </w:r>
          </w:p>
          <w:p w14:paraId="4397D74F" w14:textId="77777777" w:rsidR="00F8275C" w:rsidRPr="00291C96" w:rsidRDefault="00F8275C" w:rsidP="00F8275C">
            <w:pPr>
              <w:pStyle w:val="PitchHeadingThird"/>
            </w:pPr>
            <w:r w:rsidRPr="00291C96">
              <w:t>Our team</w:t>
            </w:r>
          </w:p>
          <w:p w14:paraId="31D305E2" w14:textId="6020A687" w:rsidR="00F8275C" w:rsidRDefault="00F8275C" w:rsidP="00F8275C">
            <w:pPr>
              <w:pStyle w:val="PitchBody"/>
            </w:pPr>
            <w:r w:rsidRPr="00D50A55">
              <w:rPr>
                <w:rFonts w:cs="Calibri"/>
                <w:lang w:val="en" w:eastAsia="en-GB"/>
              </w:rPr>
              <w:t xml:space="preserve">The Environment, Health and Safety team is publicly </w:t>
            </w:r>
            <w:proofErr w:type="spellStart"/>
            <w:r w:rsidRPr="00D50A55">
              <w:rPr>
                <w:rFonts w:cs="Calibri"/>
                <w:lang w:val="en" w:eastAsia="en-GB"/>
              </w:rPr>
              <w:t>recognised</w:t>
            </w:r>
            <w:proofErr w:type="spellEnd"/>
            <w:r w:rsidRPr="00D50A55">
              <w:rPr>
                <w:rFonts w:cs="Calibri"/>
                <w:lang w:val="en" w:eastAsia="en-GB"/>
              </w:rPr>
              <w:t xml:space="preserve"> as a top tier, market leading practice which helps many of the world’s leading </w:t>
            </w:r>
            <w:proofErr w:type="spellStart"/>
            <w:r w:rsidRPr="00D50A55">
              <w:rPr>
                <w:rFonts w:cs="Calibri"/>
                <w:lang w:val="en" w:eastAsia="en-GB"/>
              </w:rPr>
              <w:t>organisations</w:t>
            </w:r>
            <w:proofErr w:type="spellEnd"/>
            <w:r w:rsidRPr="00D50A55">
              <w:rPr>
                <w:rFonts w:cs="Calibri"/>
                <w:lang w:val="en" w:eastAsia="en-GB"/>
              </w:rPr>
              <w:t xml:space="preserve"> through difficult times. Whether responding to a crisis as it emerges, dealing with regulators on site or representing duty holders in Coroner’s Courts, Magistrates’ Courts, </w:t>
            </w:r>
          </w:p>
        </w:tc>
        <w:tc>
          <w:tcPr>
            <w:tcW w:w="113" w:type="pct"/>
            <w:tcMar>
              <w:left w:w="0" w:type="dxa"/>
              <w:right w:w="0" w:type="dxa"/>
            </w:tcMar>
          </w:tcPr>
          <w:p w14:paraId="07957E14" w14:textId="77777777" w:rsidR="00A10FF9" w:rsidRDefault="00A10FF9" w:rsidP="00B93C52">
            <w:pPr>
              <w:pStyle w:val="PitchBody"/>
            </w:pPr>
          </w:p>
        </w:tc>
        <w:tc>
          <w:tcPr>
            <w:tcW w:w="2443" w:type="pct"/>
            <w:tcMar>
              <w:left w:w="0" w:type="dxa"/>
              <w:right w:w="0" w:type="dxa"/>
            </w:tcMar>
          </w:tcPr>
          <w:p w14:paraId="72D76AEB" w14:textId="67AEA0ED" w:rsidR="0017789B" w:rsidRPr="0017789B" w:rsidRDefault="0017789B" w:rsidP="00F8275C">
            <w:pPr>
              <w:rPr>
                <w:rFonts w:asciiTheme="minorHAnsi" w:hAnsiTheme="minorHAnsi" w:cs="Segoe UI"/>
                <w:shd w:val="clear" w:color="auto" w:fill="FFFFFF"/>
              </w:rPr>
            </w:pPr>
            <w:r w:rsidRPr="0017789B">
              <w:rPr>
                <w:rFonts w:asciiTheme="minorHAnsi" w:hAnsiTheme="minorHAnsi" w:cs="Segoe UI"/>
                <w:shd w:val="clear" w:color="auto" w:fill="FFFFFF"/>
              </w:rPr>
              <w:t>we have it covered. Over the last decade we have developed a number of compliance products, deep diving system integrity issues and building robust EHS management systems for clients around the world. </w:t>
            </w:r>
          </w:p>
          <w:p w14:paraId="31608821" w14:textId="77777777" w:rsidR="0017789B" w:rsidRDefault="0017789B" w:rsidP="00F8275C">
            <w:pPr>
              <w:rPr>
                <w:rFonts w:cs="Calibri"/>
                <w:lang w:val="en" w:eastAsia="en-GB"/>
              </w:rPr>
            </w:pPr>
          </w:p>
          <w:p w14:paraId="4CFC28F1" w14:textId="354D558A" w:rsidR="00F8275C" w:rsidRPr="00D50A55" w:rsidRDefault="00F8275C" w:rsidP="00F8275C">
            <w:pPr>
              <w:rPr>
                <w:rFonts w:cs="Calibri"/>
                <w:lang w:val="en" w:eastAsia="en-GB"/>
              </w:rPr>
            </w:pPr>
            <w:r w:rsidRPr="00D50A55">
              <w:rPr>
                <w:rFonts w:cs="Calibri"/>
                <w:lang w:val="en" w:eastAsia="en-GB"/>
              </w:rPr>
              <w:t xml:space="preserve">We conduct due diligence for our clients when they buy and sell companies, offer advice on product safety, and, increasingly help clients in the ESG space. The work is fast paced, interesting and with a real human dimension. We love what we do and that shows in the team dynamic. </w:t>
            </w:r>
          </w:p>
          <w:p w14:paraId="00BB8131" w14:textId="77777777" w:rsidR="00F8275C" w:rsidRPr="00D50A55" w:rsidRDefault="00F8275C" w:rsidP="00F8275C">
            <w:pPr>
              <w:rPr>
                <w:rFonts w:cs="Calibri"/>
                <w:lang w:val="en" w:eastAsia="en-GB"/>
              </w:rPr>
            </w:pPr>
          </w:p>
          <w:p w14:paraId="3457EDE6" w14:textId="77777777" w:rsidR="00F8275C" w:rsidRPr="00D50A55" w:rsidRDefault="00F8275C" w:rsidP="00F8275C">
            <w:pPr>
              <w:rPr>
                <w:rFonts w:cs="Calibri"/>
                <w:lang w:val="en" w:eastAsia="en-GB"/>
              </w:rPr>
            </w:pPr>
            <w:r w:rsidRPr="00D50A55">
              <w:rPr>
                <w:rFonts w:cs="Calibri"/>
                <w:lang w:val="en" w:eastAsia="en-GB"/>
              </w:rPr>
              <w:t>The EHS team is part of the same business group as our Inquiries and Investigations team so there will be cross-over opportunities to work on cases of national significance.</w:t>
            </w:r>
          </w:p>
          <w:p w14:paraId="2C4E53C5" w14:textId="77777777" w:rsidR="00F8275C" w:rsidRPr="00D50A55" w:rsidRDefault="00F8275C" w:rsidP="00F8275C">
            <w:pPr>
              <w:rPr>
                <w:rFonts w:cs="Calibri"/>
                <w:lang w:val="en" w:eastAsia="en-GB"/>
              </w:rPr>
            </w:pPr>
          </w:p>
          <w:p w14:paraId="53F068EC" w14:textId="77777777" w:rsidR="00F8275C" w:rsidRPr="00D50A55" w:rsidRDefault="00F8275C" w:rsidP="00F8275C">
            <w:pPr>
              <w:rPr>
                <w:rFonts w:cs="Calibri"/>
                <w:lang w:val="en" w:eastAsia="en-GB"/>
              </w:rPr>
            </w:pPr>
            <w:r w:rsidRPr="00D50A55">
              <w:rPr>
                <w:rFonts w:cs="Calibri"/>
                <w:lang w:val="en" w:eastAsia="en-GB"/>
              </w:rPr>
              <w:t xml:space="preserve">We are seeking a talented and motivated individual to join the team as a senior lawyer. We can train you on the law, but we can’t train attitude. The successful applicants will therefore be hungry to learn (additional qualifications will be supported), can’t wait to build strong client relationships and are determined to succeed.  The right applicant will have the desire to grow into the team and develop their career with us over the medium and long term. </w:t>
            </w:r>
          </w:p>
          <w:p w14:paraId="48F5F858" w14:textId="77777777" w:rsidR="00F8275C" w:rsidRPr="00D50A55" w:rsidRDefault="00F8275C" w:rsidP="00F8275C">
            <w:pPr>
              <w:rPr>
                <w:rFonts w:cs="Calibri"/>
                <w:lang w:val="en" w:eastAsia="en-GB"/>
              </w:rPr>
            </w:pPr>
          </w:p>
          <w:p w14:paraId="1F451898" w14:textId="3963E80A" w:rsidR="00F8275C" w:rsidRPr="00D50A55" w:rsidRDefault="00F8275C" w:rsidP="00F8275C">
            <w:pPr>
              <w:rPr>
                <w:rFonts w:cs="Calibri"/>
                <w:lang w:val="en" w:eastAsia="en-GB"/>
              </w:rPr>
            </w:pPr>
            <w:r w:rsidRPr="00D50A55">
              <w:rPr>
                <w:rFonts w:cs="Calibri"/>
                <w:lang w:val="en" w:eastAsia="en-GB"/>
              </w:rPr>
              <w:t xml:space="preserve">A driving license is an advantage. </w:t>
            </w:r>
          </w:p>
          <w:p w14:paraId="0D1289FA" w14:textId="76CA611A" w:rsidR="00A10FF9" w:rsidRDefault="00A10FF9" w:rsidP="00B93C52">
            <w:pPr>
              <w:pStyle w:val="PitchBody"/>
            </w:pPr>
          </w:p>
        </w:tc>
      </w:tr>
    </w:tbl>
    <w:p w14:paraId="14BC02EA" w14:textId="1985F757" w:rsidR="003F29A3" w:rsidRDefault="003F29A3" w:rsidP="00B93C52">
      <w:pPr>
        <w:pStyle w:val="PitchBody"/>
        <w:sectPr w:rsidR="003F29A3" w:rsidSect="00B93C52">
          <w:headerReference w:type="even" r:id="rId11"/>
          <w:headerReference w:type="default" r:id="rId12"/>
          <w:footerReference w:type="even" r:id="rId13"/>
          <w:footerReference w:type="default" r:id="rId14"/>
          <w:headerReference w:type="first" r:id="rId15"/>
          <w:footerReference w:type="first" r:id="rId16"/>
          <w:pgSz w:w="11907" w:h="16840" w:code="9"/>
          <w:pgMar w:top="5670" w:right="567" w:bottom="1418" w:left="567" w:header="567" w:footer="567" w:gutter="0"/>
          <w:cols w:space="720"/>
          <w:docGrid w:linePitch="326"/>
        </w:sectPr>
      </w:pPr>
    </w:p>
    <w:tbl>
      <w:tblPr>
        <w:tblW w:w="5000" w:type="pct"/>
        <w:tblLook w:val="04A0" w:firstRow="1" w:lastRow="0" w:firstColumn="1" w:lastColumn="0" w:noHBand="0" w:noVBand="1"/>
      </w:tblPr>
      <w:tblGrid>
        <w:gridCol w:w="5265"/>
        <w:gridCol w:w="244"/>
        <w:gridCol w:w="5264"/>
      </w:tblGrid>
      <w:tr w:rsidR="00291C96" w14:paraId="0BA1790F" w14:textId="77777777" w:rsidTr="00A74346">
        <w:tc>
          <w:tcPr>
            <w:tcW w:w="2443" w:type="pct"/>
            <w:tcMar>
              <w:left w:w="0" w:type="dxa"/>
              <w:right w:w="0" w:type="dxa"/>
            </w:tcMar>
          </w:tcPr>
          <w:p w14:paraId="4F3BE8D9" w14:textId="16618208" w:rsidR="00291C96" w:rsidRDefault="00291C96" w:rsidP="00F2149F">
            <w:pPr>
              <w:pStyle w:val="PitchHeadingThird"/>
            </w:pPr>
            <w:r w:rsidRPr="003F29A3">
              <w:lastRenderedPageBreak/>
              <w:t>Role and key responsibilities</w:t>
            </w:r>
          </w:p>
          <w:p w14:paraId="64771E05" w14:textId="77777777" w:rsidR="00734353" w:rsidRPr="00734353" w:rsidRDefault="00734353" w:rsidP="00E27C96">
            <w:pPr>
              <w:pStyle w:val="PitchBullet"/>
            </w:pPr>
            <w:r w:rsidRPr="00734353">
              <w:rPr>
                <w:lang w:val="en"/>
              </w:rPr>
              <w:t>Provide strategic and commercial legal advice on health, safety, investigation and environmental mandates, supporting the 4 partners in the EHS and Inquiries team</w:t>
            </w:r>
          </w:p>
          <w:p w14:paraId="7A17A80B" w14:textId="77777777" w:rsidR="00734353" w:rsidRPr="00734353" w:rsidRDefault="00707750" w:rsidP="00E27C96">
            <w:pPr>
              <w:pStyle w:val="PitchBullet"/>
            </w:pPr>
            <w:r w:rsidRPr="00734353">
              <w:rPr>
                <w:lang w:val="en"/>
              </w:rPr>
              <w:t>As an integral part of the team, you will handle your own matters with supervision</w:t>
            </w:r>
          </w:p>
          <w:p w14:paraId="21A37B66" w14:textId="77777777" w:rsidR="00734353" w:rsidRPr="00734353" w:rsidRDefault="00707750" w:rsidP="00E27C96">
            <w:pPr>
              <w:pStyle w:val="PitchBullet"/>
            </w:pPr>
            <w:r w:rsidRPr="00734353">
              <w:rPr>
                <w:lang w:val="en"/>
              </w:rPr>
              <w:t>Supervise junior members of the team</w:t>
            </w:r>
          </w:p>
          <w:p w14:paraId="548021EF" w14:textId="77777777" w:rsidR="00734353" w:rsidRPr="00734353" w:rsidRDefault="00707750" w:rsidP="00E27C96">
            <w:pPr>
              <w:pStyle w:val="PitchBullet"/>
            </w:pPr>
            <w:r w:rsidRPr="00734353">
              <w:rPr>
                <w:lang w:val="en"/>
              </w:rPr>
              <w:t>Be pro-active and willing to get involved in business development, training (both internal and to clients/potential clients) and contribute to the strategic direction of the team</w:t>
            </w:r>
          </w:p>
          <w:p w14:paraId="6E01F61D" w14:textId="77777777" w:rsidR="00734353" w:rsidRPr="00734353" w:rsidRDefault="00707750" w:rsidP="00E27C96">
            <w:pPr>
              <w:pStyle w:val="PitchBullet"/>
            </w:pPr>
            <w:r w:rsidRPr="00734353">
              <w:rPr>
                <w:lang w:val="en"/>
              </w:rPr>
              <w:t>You will have access to sector specialists and be expected to work with these contacts across the firm to help develop growth areas for the team</w:t>
            </w:r>
          </w:p>
          <w:p w14:paraId="328E338D" w14:textId="77777777" w:rsidR="00734353" w:rsidRPr="00734353" w:rsidRDefault="00707750" w:rsidP="00E27C96">
            <w:pPr>
              <w:pStyle w:val="PitchBullet"/>
            </w:pPr>
            <w:r w:rsidRPr="00734353">
              <w:rPr>
                <w:lang w:val="en"/>
              </w:rPr>
              <w:t>Develop the business through networking and client development</w:t>
            </w:r>
          </w:p>
          <w:p w14:paraId="12D229F5" w14:textId="77777777" w:rsidR="00734353" w:rsidRPr="00734353" w:rsidRDefault="00707750" w:rsidP="00E27C96">
            <w:pPr>
              <w:pStyle w:val="PitchBullet"/>
            </w:pPr>
            <w:r w:rsidRPr="00734353">
              <w:rPr>
                <w:lang w:val="en"/>
              </w:rPr>
              <w:t>Improve your own skill set through completion of relevant additional qualifications</w:t>
            </w:r>
          </w:p>
          <w:p w14:paraId="6BD80342" w14:textId="23A064E9" w:rsidR="00707750" w:rsidRPr="00734353" w:rsidRDefault="00707750" w:rsidP="00E27C96">
            <w:pPr>
              <w:pStyle w:val="PitchBullet"/>
            </w:pPr>
            <w:r w:rsidRPr="00734353">
              <w:rPr>
                <w:lang w:val="en"/>
              </w:rPr>
              <w:t>You will work on high profile, complex cases</w:t>
            </w:r>
          </w:p>
          <w:p w14:paraId="5B4C0E5E" w14:textId="77777777" w:rsidR="00734353" w:rsidRPr="00734353" w:rsidRDefault="00734353" w:rsidP="00734353">
            <w:pPr>
              <w:pStyle w:val="PitchBullet"/>
              <w:numPr>
                <w:ilvl w:val="0"/>
                <w:numId w:val="0"/>
              </w:numPr>
              <w:ind w:left="454"/>
              <w:rPr>
                <w:color w:val="000000" w:themeColor="text1"/>
              </w:rPr>
            </w:pPr>
          </w:p>
          <w:p w14:paraId="60D777B4" w14:textId="77777777" w:rsidR="00291C96" w:rsidRPr="003F29A3" w:rsidRDefault="00291C96" w:rsidP="0017789B">
            <w:pPr>
              <w:pStyle w:val="PitchHeadingThird"/>
            </w:pPr>
            <w:r w:rsidRPr="003F29A3">
              <w:t>Skills and experience</w:t>
            </w:r>
          </w:p>
          <w:p w14:paraId="45182BAD" w14:textId="77777777" w:rsidR="00291C96" w:rsidRDefault="00291C96" w:rsidP="0017789B">
            <w:pPr>
              <w:pStyle w:val="PitchBody"/>
              <w:spacing w:after="0"/>
            </w:pPr>
            <w:r>
              <w:t>We are looking for:</w:t>
            </w:r>
          </w:p>
          <w:p w14:paraId="4D27E358" w14:textId="77777777" w:rsidR="00E27C96" w:rsidRPr="00D50A55" w:rsidRDefault="00E27C96" w:rsidP="0017789B">
            <w:pPr>
              <w:rPr>
                <w:rFonts w:cs="Calibri"/>
                <w:lang w:val="en"/>
              </w:rPr>
            </w:pPr>
            <w:r w:rsidRPr="00D50A55">
              <w:rPr>
                <w:rFonts w:cs="Calibri"/>
                <w:lang w:val="en"/>
              </w:rPr>
              <w:t>We are seeking applications from candidates looking to succeed and progress their career to become market leading EHS practitioners in due course.</w:t>
            </w:r>
          </w:p>
          <w:p w14:paraId="0E497BC1" w14:textId="77777777" w:rsidR="00E27C96" w:rsidRPr="00D50A55" w:rsidRDefault="00E27C96" w:rsidP="00E27C96">
            <w:pPr>
              <w:pStyle w:val="PitchBullet"/>
              <w:rPr>
                <w:lang w:val="en"/>
              </w:rPr>
            </w:pPr>
            <w:r w:rsidRPr="00D50A55">
              <w:rPr>
                <w:lang w:val="en"/>
              </w:rPr>
              <w:t xml:space="preserve">5 plus years’ PQE experience </w:t>
            </w:r>
          </w:p>
          <w:p w14:paraId="341D4F90" w14:textId="77777777" w:rsidR="00E27C96" w:rsidRPr="00D50A55" w:rsidRDefault="00E27C96" w:rsidP="00E27C96">
            <w:pPr>
              <w:pStyle w:val="PitchBullet"/>
              <w:rPr>
                <w:lang w:val="en"/>
              </w:rPr>
            </w:pPr>
            <w:r w:rsidRPr="00D50A55">
              <w:rPr>
                <w:lang w:val="en"/>
              </w:rPr>
              <w:t>Strong technical skills, commercial acumen and excellent academic qualifications</w:t>
            </w:r>
          </w:p>
          <w:p w14:paraId="638226D8" w14:textId="77777777" w:rsidR="00E27C96" w:rsidRPr="00D50A55" w:rsidRDefault="00E27C96" w:rsidP="00E27C96">
            <w:pPr>
              <w:pStyle w:val="PitchBullet"/>
              <w:rPr>
                <w:lang w:val="en"/>
              </w:rPr>
            </w:pPr>
            <w:r w:rsidRPr="00D50A55">
              <w:rPr>
                <w:lang w:val="en"/>
              </w:rPr>
              <w:t xml:space="preserve">Ability to </w:t>
            </w:r>
            <w:proofErr w:type="spellStart"/>
            <w:r w:rsidRPr="00D50A55">
              <w:rPr>
                <w:lang w:val="en"/>
              </w:rPr>
              <w:t>analyse</w:t>
            </w:r>
            <w:proofErr w:type="spellEnd"/>
            <w:r w:rsidRPr="00D50A55">
              <w:rPr>
                <w:lang w:val="en"/>
              </w:rPr>
              <w:t xml:space="preserve"> complex factual situations and distil the key issues clearly and concisely and persuade others through logical reasoning</w:t>
            </w:r>
          </w:p>
          <w:p w14:paraId="13191D04" w14:textId="77777777" w:rsidR="00E27C96" w:rsidRPr="00D50A55" w:rsidRDefault="00E27C96" w:rsidP="00E27C96">
            <w:pPr>
              <w:pStyle w:val="PitchBullet"/>
              <w:rPr>
                <w:lang w:val="en"/>
              </w:rPr>
            </w:pPr>
            <w:r w:rsidRPr="00D50A55">
              <w:rPr>
                <w:lang w:val="en"/>
              </w:rPr>
              <w:t>You will provide a first rate client service both internally and externally</w:t>
            </w:r>
          </w:p>
          <w:p w14:paraId="457ACF2F" w14:textId="77777777" w:rsidR="00E27C96" w:rsidRPr="00D50A55" w:rsidRDefault="00E27C96" w:rsidP="00E27C96">
            <w:pPr>
              <w:pStyle w:val="PitchBullet"/>
              <w:rPr>
                <w:lang w:val="en"/>
              </w:rPr>
            </w:pPr>
            <w:r w:rsidRPr="00D50A55">
              <w:rPr>
                <w:lang w:val="en"/>
              </w:rPr>
              <w:t>Evidence of exposure to clients/counsel/experts is desirable</w:t>
            </w:r>
          </w:p>
          <w:p w14:paraId="136B28C6" w14:textId="19A148BD" w:rsidR="00E27C96" w:rsidRDefault="00E27C96" w:rsidP="00E27C96">
            <w:pPr>
              <w:pStyle w:val="PitchBullet"/>
              <w:rPr>
                <w:lang w:val="en"/>
              </w:rPr>
            </w:pPr>
            <w:r w:rsidRPr="00D50A55">
              <w:rPr>
                <w:lang w:val="en"/>
              </w:rPr>
              <w:t>Experience in Safety or Environmental law is desirable</w:t>
            </w:r>
          </w:p>
          <w:p w14:paraId="5E289150" w14:textId="0F800CFE" w:rsidR="00291C96" w:rsidRDefault="0017789B" w:rsidP="0017789B">
            <w:pPr>
              <w:pStyle w:val="PitchBullet"/>
            </w:pPr>
            <w:r w:rsidRPr="00D50A55">
              <w:rPr>
                <w:lang w:val="en"/>
              </w:rPr>
              <w:t>Exposure to business development activities, training courses and a good understanding of how to win work would be desirable</w:t>
            </w:r>
          </w:p>
        </w:tc>
        <w:tc>
          <w:tcPr>
            <w:tcW w:w="113" w:type="pct"/>
            <w:tcMar>
              <w:left w:w="0" w:type="dxa"/>
              <w:right w:w="0" w:type="dxa"/>
            </w:tcMar>
          </w:tcPr>
          <w:p w14:paraId="555B839A" w14:textId="77777777" w:rsidR="00291C96" w:rsidRDefault="00291C96" w:rsidP="00B93C52">
            <w:pPr>
              <w:pStyle w:val="PitchBody"/>
            </w:pPr>
          </w:p>
        </w:tc>
        <w:tc>
          <w:tcPr>
            <w:tcW w:w="2443" w:type="pct"/>
            <w:tcMar>
              <w:left w:w="0" w:type="dxa"/>
              <w:right w:w="0" w:type="dxa"/>
            </w:tcMar>
          </w:tcPr>
          <w:p w14:paraId="381C49B1" w14:textId="77777777" w:rsidR="00E27C96" w:rsidRDefault="00E27C96" w:rsidP="00F2149F">
            <w:pPr>
              <w:pStyle w:val="PitchHeadingThird"/>
            </w:pPr>
          </w:p>
          <w:p w14:paraId="67F2B6D4" w14:textId="77777777" w:rsidR="00E27C96" w:rsidRPr="00D50A55" w:rsidRDefault="00E27C96" w:rsidP="00E27C96">
            <w:pPr>
              <w:pStyle w:val="PitchBullet"/>
              <w:rPr>
                <w:lang w:val="en"/>
              </w:rPr>
            </w:pPr>
            <w:r w:rsidRPr="00D50A55">
              <w:rPr>
                <w:lang w:val="en"/>
              </w:rPr>
              <w:t>‘Can do’ attitude and prepared to go the extra mile to ensure we are able to meet our clients’ needs</w:t>
            </w:r>
          </w:p>
          <w:p w14:paraId="37BD479F" w14:textId="77777777" w:rsidR="00E27C96" w:rsidRDefault="00E27C96" w:rsidP="00F2149F">
            <w:pPr>
              <w:pStyle w:val="PitchHeadingThird"/>
            </w:pPr>
          </w:p>
          <w:p w14:paraId="17EF9BCC" w14:textId="77777777" w:rsidR="00E27C96" w:rsidRDefault="00E27C96" w:rsidP="00F2149F">
            <w:pPr>
              <w:pStyle w:val="PitchHeadingThird"/>
            </w:pPr>
          </w:p>
          <w:p w14:paraId="3D6F3BBB" w14:textId="77777777" w:rsidR="00E27C96" w:rsidRDefault="00E27C96" w:rsidP="00F2149F">
            <w:pPr>
              <w:pStyle w:val="PitchHeadingThird"/>
            </w:pPr>
          </w:p>
          <w:p w14:paraId="61C5451F" w14:textId="5E38A06C" w:rsidR="00291C96" w:rsidRPr="003F29A3" w:rsidRDefault="00291C96" w:rsidP="00F2149F">
            <w:pPr>
              <w:pStyle w:val="PitchHeadingThird"/>
            </w:pPr>
            <w:r w:rsidRPr="003F29A3">
              <w:t>What’s in it for you?</w:t>
            </w:r>
          </w:p>
          <w:p w14:paraId="67F9AAA0" w14:textId="77777777" w:rsidR="00291C96" w:rsidRDefault="00291C96" w:rsidP="00B93C52">
            <w:pPr>
              <w:pStyle w:val="PitchBody"/>
            </w:pPr>
            <w:r>
              <w:t>At Eversheds Sutherland, we provide benefits focused on looking after you: your development, your performance, your financial future and your health, as well as providing the opportunity to make a contribution to the world.</w:t>
            </w:r>
          </w:p>
          <w:p w14:paraId="70139955" w14:textId="77777777" w:rsidR="00291C96" w:rsidRPr="003F29A3" w:rsidRDefault="00291C96" w:rsidP="00734353">
            <w:pPr>
              <w:pStyle w:val="PitchBullet"/>
            </w:pPr>
            <w:r w:rsidRPr="003F29A3">
              <w:t>We’re fair, transparent and equitable</w:t>
            </w:r>
          </w:p>
          <w:p w14:paraId="3AEE5095" w14:textId="77777777" w:rsidR="00291C96" w:rsidRPr="003F29A3" w:rsidRDefault="00291C96" w:rsidP="00734353">
            <w:pPr>
              <w:pStyle w:val="PitchBullet"/>
            </w:pPr>
            <w:r w:rsidRPr="003F29A3">
              <w:t>We share in the success of the firm, reward alignment to our values, going above and beyond and your individual performance</w:t>
            </w:r>
          </w:p>
          <w:p w14:paraId="639643F6" w14:textId="77777777" w:rsidR="00291C96" w:rsidRPr="003F29A3" w:rsidRDefault="00291C96" w:rsidP="00734353">
            <w:pPr>
              <w:pStyle w:val="PitchBullet"/>
            </w:pPr>
            <w:r w:rsidRPr="003F29A3">
              <w:t>We support flexible ways of working through our remote working policy and commitment to flexible, agile and hybrid ways of working</w:t>
            </w:r>
          </w:p>
          <w:p w14:paraId="16BA1A6C" w14:textId="77777777" w:rsidR="00291C96" w:rsidRPr="003F29A3" w:rsidRDefault="00291C96" w:rsidP="00734353">
            <w:pPr>
              <w:pStyle w:val="PitchBullet"/>
            </w:pPr>
            <w:r w:rsidRPr="003F29A3">
              <w:t>We support your health and performance through our dental, healthcare and wellness support</w:t>
            </w:r>
          </w:p>
          <w:p w14:paraId="7C9463D8" w14:textId="77777777" w:rsidR="00291C96" w:rsidRPr="003F29A3" w:rsidRDefault="00291C96" w:rsidP="00734353">
            <w:pPr>
              <w:pStyle w:val="PitchBullet"/>
            </w:pPr>
            <w:r w:rsidRPr="003F29A3">
              <w:t>We support everything you are and all you bring through our powerful commitment to diversity and inclusion</w:t>
            </w:r>
          </w:p>
          <w:p w14:paraId="63C741AA" w14:textId="77777777" w:rsidR="00291C96" w:rsidRPr="003F29A3" w:rsidRDefault="00291C96" w:rsidP="00734353">
            <w:pPr>
              <w:pStyle w:val="PitchBullet"/>
            </w:pPr>
            <w:r w:rsidRPr="003F29A3">
              <w:t>We provide a platform for your career, whatever your ambitions through our structured professional and personal training, mentoring and development programs</w:t>
            </w:r>
          </w:p>
          <w:p w14:paraId="6E2EFBAF" w14:textId="77777777" w:rsidR="00291C96" w:rsidRPr="003F29A3" w:rsidRDefault="00291C96" w:rsidP="00734353">
            <w:pPr>
              <w:pStyle w:val="PitchBullet"/>
            </w:pPr>
            <w:r w:rsidRPr="003F29A3">
              <w:t>We provide experience and opportunity through international and cross-function exposure</w:t>
            </w:r>
          </w:p>
          <w:p w14:paraId="1B7A5C1E" w14:textId="77777777" w:rsidR="00291C96" w:rsidRPr="003F29A3" w:rsidRDefault="00291C96" w:rsidP="00734353">
            <w:pPr>
              <w:pStyle w:val="PitchBullet"/>
            </w:pPr>
            <w:r w:rsidRPr="003F29A3">
              <w:t>We provide an opportunity to give back through our pro bono work and community engagement</w:t>
            </w:r>
          </w:p>
          <w:p w14:paraId="3AFC7D03" w14:textId="77777777" w:rsidR="00734353" w:rsidRDefault="00291C96" w:rsidP="00734353">
            <w:pPr>
              <w:pStyle w:val="PitchBullet"/>
            </w:pPr>
            <w:r w:rsidRPr="003F29A3">
              <w:t>We help you plan ahead through retirement planning, insurance and assurance</w:t>
            </w:r>
          </w:p>
          <w:p w14:paraId="677949CA" w14:textId="3310BADA" w:rsidR="00F2149F" w:rsidRPr="001B4EF3" w:rsidRDefault="00F2149F" w:rsidP="001B4EF3"/>
          <w:p w14:paraId="23DD0953" w14:textId="1BFAFDE7" w:rsidR="00F2149F" w:rsidRDefault="00F2149F" w:rsidP="001B4EF3"/>
          <w:p w14:paraId="071708FD" w14:textId="09BF7B1D" w:rsidR="001B4EF3" w:rsidRDefault="001B4EF3" w:rsidP="001B4EF3"/>
          <w:p w14:paraId="11E2C474" w14:textId="43976377" w:rsidR="009C3CA5" w:rsidRDefault="009C3CA5" w:rsidP="001B4EF3"/>
          <w:p w14:paraId="21CFB774" w14:textId="77777777" w:rsidR="009C3CA5" w:rsidRDefault="009C3CA5" w:rsidP="001B4EF3"/>
          <w:tbl>
            <w:tblPr>
              <w:tblW w:w="0" w:type="auto"/>
              <w:tblLook w:val="04A0" w:firstRow="1" w:lastRow="0" w:firstColumn="1" w:lastColumn="0" w:noHBand="0" w:noVBand="1"/>
            </w:tblPr>
            <w:tblGrid>
              <w:gridCol w:w="1441"/>
              <w:gridCol w:w="3823"/>
            </w:tblGrid>
            <w:tr w:rsidR="00291C96" w14:paraId="1860D1EC" w14:textId="77777777" w:rsidTr="00F2149F">
              <w:tc>
                <w:tcPr>
                  <w:tcW w:w="1441" w:type="dxa"/>
                  <w:tcMar>
                    <w:left w:w="0" w:type="dxa"/>
                    <w:right w:w="0" w:type="dxa"/>
                  </w:tcMar>
                </w:tcPr>
                <w:p w14:paraId="11742A9B" w14:textId="77777777" w:rsidR="00291C96" w:rsidRPr="00291C96" w:rsidRDefault="00291C96" w:rsidP="00291C96">
                  <w:r w:rsidRPr="00ED42C2">
                    <w:rPr>
                      <w:noProof/>
                    </w:rPr>
                    <w:drawing>
                      <wp:inline distT="0" distB="0" distL="0" distR="0" wp14:anchorId="2CBB2036" wp14:editId="353B075C">
                        <wp:extent cx="792000" cy="792000"/>
                        <wp:effectExtent l="0" t="0" r="8255" b="8255"/>
                        <wp:docPr id="7"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92000" cy="792000"/>
                                </a:xfrm>
                                <a:prstGeom prst="rect">
                                  <a:avLst/>
                                </a:prstGeom>
                              </pic:spPr>
                            </pic:pic>
                          </a:graphicData>
                        </a:graphic>
                      </wp:inline>
                    </w:drawing>
                  </w:r>
                </w:p>
              </w:tc>
              <w:tc>
                <w:tcPr>
                  <w:tcW w:w="3823" w:type="dxa"/>
                </w:tcPr>
                <w:p w14:paraId="3093278B" w14:textId="5DDCE838" w:rsidR="00291C96" w:rsidRPr="00F2149F" w:rsidRDefault="00291C96" w:rsidP="00F2149F">
                  <w:pPr>
                    <w:pStyle w:val="Feature"/>
                  </w:pPr>
                  <w:r w:rsidRPr="00F2149F">
                    <w:t>Our global litigation</w:t>
                  </w:r>
                  <w:r w:rsidRPr="00F2149F">
                    <w:br/>
                    <w:t>team is the sixth</w:t>
                  </w:r>
                  <w:r w:rsidRPr="00F2149F">
                    <w:br/>
                    <w:t>largest worldwide</w:t>
                  </w:r>
                </w:p>
              </w:tc>
            </w:tr>
          </w:tbl>
          <w:p w14:paraId="445BAA4F" w14:textId="30867519" w:rsidR="00291C96" w:rsidRDefault="00291C96" w:rsidP="00B93C52">
            <w:pPr>
              <w:pStyle w:val="PitchBody"/>
            </w:pPr>
          </w:p>
        </w:tc>
      </w:tr>
    </w:tbl>
    <w:p w14:paraId="170473E1" w14:textId="77777777" w:rsidR="003F29A3" w:rsidRDefault="003F29A3" w:rsidP="00B93C52">
      <w:pPr>
        <w:pStyle w:val="PitchBody"/>
        <w:sectPr w:rsidR="003F29A3" w:rsidSect="00B93C52">
          <w:headerReference w:type="default" r:id="rId19"/>
          <w:pgSz w:w="11907" w:h="16840" w:code="9"/>
          <w:pgMar w:top="2268" w:right="567" w:bottom="1418" w:left="567" w:header="567" w:footer="567" w:gutter="0"/>
          <w:cols w:space="720"/>
          <w:docGrid w:linePitch="326"/>
        </w:sectPr>
      </w:pPr>
    </w:p>
    <w:tbl>
      <w:tblPr>
        <w:tblW w:w="2444" w:type="pct"/>
        <w:tblLook w:val="04A0" w:firstRow="1" w:lastRow="0" w:firstColumn="1" w:lastColumn="0" w:noHBand="0" w:noVBand="1"/>
      </w:tblPr>
      <w:tblGrid>
        <w:gridCol w:w="5266"/>
      </w:tblGrid>
      <w:tr w:rsidR="00B93C52" w14:paraId="334C77C6" w14:textId="77777777" w:rsidTr="00B93C52">
        <w:tc>
          <w:tcPr>
            <w:tcW w:w="5000" w:type="pct"/>
            <w:tcMar>
              <w:left w:w="0" w:type="dxa"/>
              <w:right w:w="0" w:type="dxa"/>
            </w:tcMar>
          </w:tcPr>
          <w:p w14:paraId="25968095" w14:textId="77777777" w:rsidR="00B93C52" w:rsidRPr="00F2149F" w:rsidRDefault="00B93C52" w:rsidP="00F2149F">
            <w:pPr>
              <w:pStyle w:val="PitchHeadingThird"/>
            </w:pPr>
            <w:r w:rsidRPr="00F2149F">
              <w:lastRenderedPageBreak/>
              <w:t>Diversity and inclusion</w:t>
            </w:r>
          </w:p>
          <w:p w14:paraId="4B66A1E6" w14:textId="19DD64CA" w:rsidR="00B93C52" w:rsidRDefault="00B93C52" w:rsidP="00B93C52">
            <w:pPr>
              <w:pStyle w:val="PitchBody"/>
            </w:pPr>
            <w:r>
              <w:t>At Eversheds Sutherland, “Inclusive” is a core business value. We bring together different skillsets, global mindsets and approaches. We foster diversity of thought and the freedom to put ideas into action. We have an inherent respect for the individual. We have a strong belief in collaboration and teamwork. Sharing ideas, asking questions, solving challenges and meeting our clients’ goals: together.</w:t>
            </w:r>
          </w:p>
          <w:p w14:paraId="3B5DE0C0" w14:textId="77777777" w:rsidR="00B93C52" w:rsidRDefault="00B93C52" w:rsidP="00B93C52">
            <w:pPr>
              <w:pStyle w:val="PitchBody"/>
            </w:pPr>
            <w:r>
              <w:t>We want all our people to thrive at work and reach their full potential and we work hard to continue to build a diverse and inclusive culture, monitor and report on our progress and impact, and develop our approach. This is reflected in our policies, systems and processes, and in our work with diversity membership organisations.</w:t>
            </w:r>
          </w:p>
          <w:p w14:paraId="70FF0FEA" w14:textId="1734B2A5" w:rsidR="00B93C52" w:rsidRPr="00291C96" w:rsidRDefault="00B93C52" w:rsidP="00B93C52">
            <w:pPr>
              <w:pStyle w:val="PitchBody"/>
            </w:pPr>
            <w:r>
              <w:t>Many of our people work flexibly in some way and we are open to considering how we can accommodate flexible working arrangements alongside role requirements. If this is important to you, please talk to us about it during the recruitment process.</w:t>
            </w:r>
          </w:p>
        </w:tc>
      </w:tr>
    </w:tbl>
    <w:p w14:paraId="5C3745FA" w14:textId="77777777" w:rsidR="00B93C52" w:rsidRPr="00F2149F" w:rsidRDefault="00B93C52" w:rsidP="00880CCC">
      <w:pPr>
        <w:pStyle w:val="Featureblack"/>
      </w:pPr>
      <w:r w:rsidRPr="00F2149F">
        <w:t xml:space="preserve">We want you to perform at </w:t>
      </w:r>
      <w:r w:rsidRPr="00880CCC">
        <w:t>your</w:t>
      </w:r>
      <w:r w:rsidRPr="00F2149F">
        <w:t xml:space="preserve"> best during</w:t>
      </w:r>
      <w:r w:rsidRPr="00F2149F">
        <w:br/>
        <w:t>our recruitment process. If there is any</w:t>
      </w:r>
      <w:r w:rsidRPr="00F2149F">
        <w:br/>
        <w:t>adjustment or support you need, please</w:t>
      </w:r>
      <w:r w:rsidRPr="00F2149F">
        <w:br/>
        <w:t>contact us so we can discuss how we</w:t>
      </w:r>
      <w:r w:rsidRPr="00F2149F">
        <w:br/>
        <w:t>can best assist you.</w:t>
      </w:r>
    </w:p>
    <w:p w14:paraId="2C4F2F83" w14:textId="477DCC72" w:rsidR="00291C96" w:rsidRDefault="00B93C52" w:rsidP="00B93C52">
      <w:pPr>
        <w:pStyle w:val="Feature"/>
      </w:pPr>
      <w:r w:rsidRPr="00F2149F">
        <w:t>For you,</w:t>
      </w:r>
      <w:r w:rsidRPr="00F2149F">
        <w:br/>
        <w:t>for your success.</w:t>
      </w:r>
      <w:r w:rsidRPr="00F2149F">
        <w:br/>
        <w:t>And for what’s next.</w:t>
      </w:r>
    </w:p>
    <w:sectPr w:rsidR="00291C96" w:rsidSect="00B93C52">
      <w:footerReference w:type="default" r:id="rId20"/>
      <w:pgSz w:w="11907" w:h="16840" w:code="9"/>
      <w:pgMar w:top="2268" w:right="567" w:bottom="1418"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909E" w14:textId="77777777" w:rsidR="003F29A3" w:rsidRDefault="003F29A3" w:rsidP="005D30CA">
      <w:r>
        <w:separator/>
      </w:r>
    </w:p>
  </w:endnote>
  <w:endnote w:type="continuationSeparator" w:id="0">
    <w:p w14:paraId="0D1C7CDE" w14:textId="77777777" w:rsidR="003F29A3" w:rsidRDefault="003F29A3"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F67C" w14:textId="77777777" w:rsidR="00E27C96" w:rsidRDefault="00E2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07A7" w14:textId="56BF68D3" w:rsidR="000B3740" w:rsidRPr="001B4EF3" w:rsidRDefault="00F46548" w:rsidP="00F2149F">
    <w:pPr>
      <w:pStyle w:val="Footer"/>
      <w:jc w:val="right"/>
      <w:rPr>
        <w:b/>
        <w:bCs/>
      </w:rPr>
    </w:pPr>
    <w:r w:rsidRPr="001B4EF3">
      <w:rPr>
        <w:b/>
        <w:bCs/>
      </w:rPr>
      <w:fldChar w:fldCharType="begin"/>
    </w:r>
    <w:r w:rsidRPr="001B4EF3">
      <w:rPr>
        <w:b/>
        <w:bCs/>
      </w:rPr>
      <w:instrText xml:space="preserve"> PAGE   \* MERGEFORMAT </w:instrText>
    </w:r>
    <w:r w:rsidRPr="001B4EF3">
      <w:rPr>
        <w:b/>
        <w:bCs/>
      </w:rPr>
      <w:fldChar w:fldCharType="separate"/>
    </w:r>
    <w:r w:rsidRPr="001B4EF3">
      <w:rPr>
        <w:b/>
        <w:bCs/>
      </w:rPr>
      <w:t>1</w:t>
    </w:r>
    <w:r w:rsidRPr="001B4EF3">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B068" w14:textId="77777777" w:rsidR="00E27C96" w:rsidRDefault="00E27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A97D" w14:textId="4F00BD7F" w:rsidR="0000798A" w:rsidRPr="001B4EF3" w:rsidRDefault="004A773C" w:rsidP="0000798A">
    <w:pPr>
      <w:pStyle w:val="Footer"/>
      <w:tabs>
        <w:tab w:val="clear" w:pos="4513"/>
        <w:tab w:val="clear" w:pos="9026"/>
        <w:tab w:val="right" w:pos="10773"/>
      </w:tabs>
      <w:jc w:val="right"/>
      <w:rPr>
        <w:b/>
        <w:bCs/>
      </w:rPr>
    </w:pPr>
    <w:fldSimple w:instr=" DOCPROPERTY  iMDocID  \* MERGEFORMAT ">
      <w:r w:rsidR="0017789B">
        <w:t>CLOUD_UK\215292385\2</w:t>
      </w:r>
    </w:fldSimple>
    <w:r w:rsidR="0000798A">
      <w:tab/>
    </w:r>
    <w:r w:rsidR="0000798A" w:rsidRPr="001B4EF3">
      <w:rPr>
        <w:b/>
        <w:bCs/>
      </w:rPr>
      <w:fldChar w:fldCharType="begin"/>
    </w:r>
    <w:r w:rsidR="0000798A" w:rsidRPr="001B4EF3">
      <w:rPr>
        <w:b/>
        <w:bCs/>
      </w:rPr>
      <w:instrText xml:space="preserve"> PAGE   \* MERGEFORMAT </w:instrText>
    </w:r>
    <w:r w:rsidR="0000798A" w:rsidRPr="001B4EF3">
      <w:rPr>
        <w:b/>
        <w:bCs/>
      </w:rPr>
      <w:fldChar w:fldCharType="separate"/>
    </w:r>
    <w:r w:rsidR="0000798A" w:rsidRPr="001B4EF3">
      <w:rPr>
        <w:b/>
        <w:bCs/>
      </w:rPr>
      <w:t>1</w:t>
    </w:r>
    <w:r w:rsidR="0000798A" w:rsidRPr="001B4EF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C839" w14:textId="77777777" w:rsidR="003F29A3" w:rsidRDefault="003F29A3" w:rsidP="005D30CA">
      <w:r>
        <w:separator/>
      </w:r>
    </w:p>
  </w:footnote>
  <w:footnote w:type="continuationSeparator" w:id="0">
    <w:p w14:paraId="6DFB4485" w14:textId="77777777" w:rsidR="003F29A3" w:rsidRDefault="003F29A3"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167F" w14:textId="77777777" w:rsidR="00E27C96" w:rsidRDefault="00E27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E2DD" w14:textId="63AE613E" w:rsidR="00F2149F" w:rsidRDefault="00F2149F">
    <w:pPr>
      <w:pStyle w:val="Header"/>
    </w:pPr>
    <w:r w:rsidRPr="00ED42C2">
      <w:rPr>
        <w:noProof/>
      </w:rPr>
      <w:drawing>
        <wp:anchor distT="0" distB="0" distL="114300" distR="114300" simplePos="0" relativeHeight="251659264" behindDoc="0" locked="0" layoutInCell="1" allowOverlap="1" wp14:anchorId="60C0B0EA" wp14:editId="33D561BD">
          <wp:simplePos x="0" y="0"/>
          <wp:positionH relativeFrom="margin">
            <wp:posOffset>4537075</wp:posOffset>
          </wp:positionH>
          <wp:positionV relativeFrom="page">
            <wp:posOffset>0</wp:posOffset>
          </wp:positionV>
          <wp:extent cx="2664000" cy="2664000"/>
          <wp:effectExtent l="0" t="0" r="3175" b="3175"/>
          <wp:wrapNone/>
          <wp:docPr id="2"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4000" cy="26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4A40" w14:textId="77777777" w:rsidR="00E27C96" w:rsidRDefault="00E27C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150C" w14:textId="7023EFAC" w:rsidR="00734353" w:rsidRDefault="00734353">
    <w:pPr>
      <w:pStyle w:val="Header"/>
      <w:rPr>
        <w:b/>
        <w:bCs/>
        <w:color w:val="2F912D" w:themeColor="accent1"/>
        <w:sz w:val="20"/>
        <w:szCs w:val="18"/>
      </w:rPr>
    </w:pPr>
    <w:r>
      <w:rPr>
        <w:b/>
        <w:bCs/>
        <w:color w:val="2F912D" w:themeColor="accent1"/>
        <w:sz w:val="20"/>
        <w:szCs w:val="18"/>
      </w:rPr>
      <w:t>Senior Lawyer</w:t>
    </w:r>
  </w:p>
  <w:p w14:paraId="6CD97FDC" w14:textId="5688CC15" w:rsidR="00F2149F" w:rsidRDefault="00734353">
    <w:pPr>
      <w:pStyle w:val="Header"/>
      <w:rPr>
        <w:sz w:val="20"/>
        <w:szCs w:val="18"/>
      </w:rPr>
    </w:pPr>
    <w:r>
      <w:rPr>
        <w:sz w:val="20"/>
        <w:szCs w:val="18"/>
      </w:rPr>
      <w:t>EH&amp;S</w:t>
    </w:r>
  </w:p>
  <w:p w14:paraId="590A17A5" w14:textId="77777777" w:rsidR="00734353" w:rsidRPr="00B93C52" w:rsidRDefault="00734353">
    <w:pPr>
      <w:pStyle w:val="Heade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87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8A36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61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2D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260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C8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D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2A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0B836"/>
    <w:lvl w:ilvl="0">
      <w:start w:val="1"/>
      <w:numFmt w:val="decimal"/>
      <w:lvlText w:val="%1."/>
      <w:lvlJc w:val="left"/>
      <w:pPr>
        <w:tabs>
          <w:tab w:val="num" w:pos="360"/>
        </w:tabs>
        <w:ind w:left="360" w:hanging="360"/>
      </w:pPr>
    </w:lvl>
  </w:abstractNum>
  <w:abstractNum w:abstractNumId="9" w15:restartNumberingAfterBreak="0">
    <w:nsid w:val="00F85852"/>
    <w:multiLevelType w:val="multilevel"/>
    <w:tmpl w:val="9A9609C6"/>
    <w:lvl w:ilvl="0">
      <w:start w:val="1"/>
      <w:numFmt w:val="bullet"/>
      <w:pStyle w:val="PitchBullet-White"/>
      <w:lvlText w:val="–"/>
      <w:lvlJc w:val="left"/>
      <w:pPr>
        <w:ind w:left="454" w:hanging="454"/>
      </w:pPr>
      <w:rPr>
        <w:rFonts w:ascii="Wide Latin" w:hAnsi="Wide Latin" w:cs="Times New Roman" w:hint="default"/>
        <w:b w:val="0"/>
        <w:i w:val="0"/>
        <w:color w:val="FFFFFF" w:themeColor="background1"/>
        <w:sz w:val="18"/>
        <w:szCs w:val="18"/>
      </w:rPr>
    </w:lvl>
    <w:lvl w:ilvl="1">
      <w:start w:val="1"/>
      <w:numFmt w:val="bullet"/>
      <w:pStyle w:val="PitchBulletSub-White"/>
      <w:lvlText w:val="–"/>
      <w:lvlJc w:val="left"/>
      <w:pPr>
        <w:ind w:left="1021" w:hanging="567"/>
      </w:pPr>
      <w:rPr>
        <w:rFonts w:ascii="Wide Latin" w:hAnsi="Wide Latin" w:cs="Wide Latin" w:hint="default"/>
        <w:color w:val="FFFFFF" w:themeColor="background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11"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13" w15:restartNumberingAfterBreak="0">
    <w:nsid w:val="1FF36362"/>
    <w:multiLevelType w:val="multilevel"/>
    <w:tmpl w:val="238C2C08"/>
    <w:lvl w:ilvl="0">
      <w:start w:val="1"/>
      <w:numFmt w:val="bullet"/>
      <w:pStyle w:val="PitchBulletsquare"/>
      <w:lvlText w:val="■"/>
      <w:lvlJc w:val="left"/>
      <w:pPr>
        <w:ind w:left="454" w:hanging="454"/>
      </w:pPr>
      <w:rPr>
        <w:rFonts w:ascii="Arial" w:hAnsi="Arial" w:cs="Arial" w:hint="default"/>
        <w:color w:val="2F912D" w:themeColor="accent1"/>
        <w:sz w:val="22"/>
        <w:szCs w:val="22"/>
      </w:rPr>
    </w:lvl>
    <w:lvl w:ilvl="1">
      <w:start w:val="1"/>
      <w:numFmt w:val="bullet"/>
      <w:pStyle w:val="PitchBulletsubsquare"/>
      <w:lvlText w:val=""/>
      <w:lvlJc w:val="left"/>
      <w:pPr>
        <w:ind w:left="1021" w:hanging="567"/>
      </w:pPr>
      <w:rPr>
        <w:rFonts w:ascii="Wingdings" w:hAnsi="Wingdings" w:cs="Wingdings" w:hint="default"/>
        <w:color w:val="2F912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6D43BA3"/>
    <w:multiLevelType w:val="multilevel"/>
    <w:tmpl w:val="A6021872"/>
    <w:lvl w:ilvl="0">
      <w:start w:val="1"/>
      <w:numFmt w:val="bullet"/>
      <w:pStyle w:val="PitchBulletblock"/>
      <w:lvlText w:val="▌"/>
      <w:lvlJc w:val="left"/>
      <w:pPr>
        <w:ind w:left="454" w:hanging="454"/>
      </w:pPr>
      <w:rPr>
        <w:rFonts w:ascii="Arial" w:hAnsi="Arial" w:cs="Arial" w:hint="default"/>
        <w:b/>
        <w:color w:val="2F912D" w:themeColor="accent1"/>
        <w:sz w:val="20"/>
        <w:szCs w:val="16"/>
      </w:rPr>
    </w:lvl>
    <w:lvl w:ilvl="1">
      <w:start w:val="1"/>
      <w:numFmt w:val="bullet"/>
      <w:pStyle w:val="PitchBulletsubblock"/>
      <w:lvlText w:val="│"/>
      <w:lvlJc w:val="left"/>
      <w:pPr>
        <w:ind w:left="1021" w:hanging="567"/>
      </w:pPr>
      <w:rPr>
        <w:rFonts w:ascii="Arial" w:hAnsi="Arial" w:cs="Courier New" w:hint="default"/>
        <w:color w:val="2F912D" w:themeColor="accent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642FDD"/>
    <w:multiLevelType w:val="multilevel"/>
    <w:tmpl w:val="3EB6198A"/>
    <w:lvl w:ilvl="0">
      <w:start w:val="1"/>
      <w:numFmt w:val="bullet"/>
      <w:pStyle w:val="PitchBulletsquare-White"/>
      <w:lvlText w:val="■"/>
      <w:lvlJc w:val="left"/>
      <w:pPr>
        <w:ind w:left="454" w:hanging="454"/>
      </w:pPr>
      <w:rPr>
        <w:rFonts w:ascii="Arial" w:hAnsi="Arial" w:cs="Arial" w:hint="default"/>
        <w:color w:val="FFFFFF" w:themeColor="background1"/>
        <w:sz w:val="22"/>
        <w:szCs w:val="22"/>
      </w:rPr>
    </w:lvl>
    <w:lvl w:ilvl="1">
      <w:start w:val="1"/>
      <w:numFmt w:val="bullet"/>
      <w:pStyle w:val="PitchBulletsubsquare-White"/>
      <w:lvlText w:val=""/>
      <w:lvlJc w:val="left"/>
      <w:pPr>
        <w:ind w:left="1021" w:hanging="567"/>
      </w:pPr>
      <w:rPr>
        <w:rFonts w:ascii="Wingdings" w:hAnsi="Wingdings" w:cs="Wingdings" w:hint="default"/>
        <w:color w:val="FFFFFF" w:themeColor="background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FD3B2F"/>
    <w:multiLevelType w:val="multilevel"/>
    <w:tmpl w:val="B3D6BEDE"/>
    <w:lvl w:ilvl="0">
      <w:start w:val="1"/>
      <w:numFmt w:val="bullet"/>
      <w:pStyle w:val="PitchBullet"/>
      <w:lvlText w:val="–"/>
      <w:lvlJc w:val="left"/>
      <w:pPr>
        <w:ind w:left="454" w:hanging="454"/>
      </w:pPr>
      <w:rPr>
        <w:rFonts w:ascii="Wide Latin" w:hAnsi="Wide Latin" w:cs="Times New Roman" w:hint="default"/>
        <w:b w:val="0"/>
        <w:i w:val="0"/>
        <w:color w:val="2F912D" w:themeColor="accent1"/>
        <w:sz w:val="18"/>
        <w:szCs w:val="18"/>
      </w:rPr>
    </w:lvl>
    <w:lvl w:ilvl="1">
      <w:start w:val="1"/>
      <w:numFmt w:val="bullet"/>
      <w:pStyle w:val="PitchBulletSub"/>
      <w:lvlText w:val="–"/>
      <w:lvlJc w:val="left"/>
      <w:pPr>
        <w:ind w:left="1021" w:hanging="567"/>
      </w:pPr>
      <w:rPr>
        <w:rFonts w:ascii="Wide Latin" w:hAnsi="Wide Latin" w:cs="Courier New" w:hint="default"/>
        <w:color w:val="2F912D" w:themeColor="accent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7054C5"/>
    <w:multiLevelType w:val="hybridMultilevel"/>
    <w:tmpl w:val="AA3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9258D"/>
    <w:multiLevelType w:val="multilevel"/>
    <w:tmpl w:val="EA58DCBC"/>
    <w:lvl w:ilvl="0">
      <w:start w:val="1"/>
      <w:numFmt w:val="bullet"/>
      <w:pStyle w:val="PitchBulletblock-White"/>
      <w:lvlText w:val="▌"/>
      <w:lvlJc w:val="left"/>
      <w:pPr>
        <w:ind w:left="454" w:hanging="454"/>
      </w:pPr>
      <w:rPr>
        <w:rFonts w:ascii="Arial" w:hAnsi="Arial" w:cs="Arial" w:hint="default"/>
        <w:b/>
        <w:color w:val="FFFFFF" w:themeColor="background1"/>
        <w:sz w:val="20"/>
        <w:szCs w:val="16"/>
      </w:rPr>
    </w:lvl>
    <w:lvl w:ilvl="1">
      <w:start w:val="1"/>
      <w:numFmt w:val="bullet"/>
      <w:pStyle w:val="PitchBulletsubblock-White"/>
      <w:lvlText w:val="│"/>
      <w:lvlJc w:val="left"/>
      <w:pPr>
        <w:ind w:left="1021" w:hanging="567"/>
      </w:pPr>
      <w:rPr>
        <w:rFonts w:ascii="Arial" w:hAnsi="Arial" w:cs="Arial" w:hint="default"/>
        <w:color w:val="FFFFFF" w:themeColor="background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87184"/>
    <w:multiLevelType w:val="multilevel"/>
    <w:tmpl w:val="FA0E93F2"/>
    <w:lvl w:ilvl="0">
      <w:start w:val="1"/>
      <w:numFmt w:val="decimal"/>
      <w:pStyle w:val="NumberedBullet1"/>
      <w:lvlText w:val="%1."/>
      <w:lvlJc w:val="left"/>
      <w:pPr>
        <w:ind w:left="454" w:hanging="454"/>
      </w:pPr>
      <w:rPr>
        <w:rFonts w:hint="default"/>
        <w:b/>
        <w:i w:val="0"/>
        <w:color w:val="2F912D" w:themeColor="accent1"/>
        <w:u w:val="none"/>
      </w:rPr>
    </w:lvl>
    <w:lvl w:ilvl="1">
      <w:start w:val="1"/>
      <w:numFmt w:val="decimal"/>
      <w:pStyle w:val="NumberedBullet2"/>
      <w:lvlText w:val="%1.%2"/>
      <w:lvlJc w:val="left"/>
      <w:pPr>
        <w:ind w:left="1134" w:hanging="680"/>
      </w:pPr>
      <w:rPr>
        <w:rFonts w:hint="default"/>
        <w:b/>
        <w:i w:val="0"/>
        <w:color w:val="2F912D" w:themeColor="accent1"/>
        <w:u w:val="none"/>
      </w:rPr>
    </w:lvl>
    <w:lvl w:ilvl="2">
      <w:start w:val="1"/>
      <w:numFmt w:val="decimal"/>
      <w:pStyle w:val="NumberedBullet3"/>
      <w:lvlText w:val="%1.%2.%3"/>
      <w:lvlJc w:val="left"/>
      <w:pPr>
        <w:ind w:left="1814" w:hanging="680"/>
      </w:pPr>
      <w:rPr>
        <w:rFonts w:hint="default"/>
        <w:b/>
        <w:i w:val="0"/>
        <w:color w:val="2F912D" w:themeColor="accent1"/>
        <w:u w:val="none"/>
      </w:rPr>
    </w:lvl>
    <w:lvl w:ilvl="3">
      <w:start w:val="1"/>
      <w:numFmt w:val="decimal"/>
      <w:lvlText w:val="%1.%2.%3.%4"/>
      <w:lvlJc w:val="left"/>
      <w:pPr>
        <w:tabs>
          <w:tab w:val="num" w:pos="3119"/>
        </w:tabs>
        <w:ind w:left="3119" w:hanging="1276"/>
      </w:pPr>
      <w:rPr>
        <w:rFonts w:hint="default"/>
        <w:b/>
        <w:i w:val="0"/>
        <w:color w:val="2F912D" w:themeColor="accent1"/>
        <w:u w:val="none"/>
      </w:rPr>
    </w:lvl>
    <w:lvl w:ilvl="4">
      <w:start w:val="1"/>
      <w:numFmt w:val="lowerLetter"/>
      <w:lvlText w:val="(%5)"/>
      <w:lvlJc w:val="left"/>
      <w:pPr>
        <w:tabs>
          <w:tab w:val="num" w:pos="3119"/>
        </w:tabs>
        <w:ind w:left="3119" w:hanging="1276"/>
      </w:pPr>
      <w:rPr>
        <w:rFonts w:hint="default"/>
        <w:b/>
        <w:i w:val="0"/>
        <w:color w:val="2F912D" w:themeColor="accent1"/>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C12E6"/>
    <w:multiLevelType w:val="hybridMultilevel"/>
    <w:tmpl w:val="8FA6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28"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00982">
    <w:abstractNumId w:val="22"/>
  </w:num>
  <w:num w:numId="2" w16cid:durableId="1880239507">
    <w:abstractNumId w:val="14"/>
  </w:num>
  <w:num w:numId="3" w16cid:durableId="1408959244">
    <w:abstractNumId w:val="27"/>
  </w:num>
  <w:num w:numId="4" w16cid:durableId="1492479914">
    <w:abstractNumId w:val="24"/>
  </w:num>
  <w:num w:numId="5" w16cid:durableId="466121250">
    <w:abstractNumId w:val="23"/>
  </w:num>
  <w:num w:numId="6" w16cid:durableId="317004896">
    <w:abstractNumId w:val="11"/>
  </w:num>
  <w:num w:numId="7" w16cid:durableId="229268847">
    <w:abstractNumId w:val="12"/>
  </w:num>
  <w:num w:numId="8" w16cid:durableId="1803230831">
    <w:abstractNumId w:val="10"/>
  </w:num>
  <w:num w:numId="9" w16cid:durableId="771509100">
    <w:abstractNumId w:val="16"/>
  </w:num>
  <w:num w:numId="10" w16cid:durableId="984432618">
    <w:abstractNumId w:val="19"/>
  </w:num>
  <w:num w:numId="11" w16cid:durableId="1505128313">
    <w:abstractNumId w:val="11"/>
  </w:num>
  <w:num w:numId="12" w16cid:durableId="1010059249">
    <w:abstractNumId w:val="28"/>
  </w:num>
  <w:num w:numId="13" w16cid:durableId="2016030350">
    <w:abstractNumId w:val="25"/>
  </w:num>
  <w:num w:numId="14" w16cid:durableId="760225226">
    <w:abstractNumId w:val="9"/>
  </w:num>
  <w:num w:numId="15" w16cid:durableId="45881840">
    <w:abstractNumId w:val="18"/>
  </w:num>
  <w:num w:numId="16" w16cid:durableId="1131172933">
    <w:abstractNumId w:val="21"/>
  </w:num>
  <w:num w:numId="17" w16cid:durableId="865557523">
    <w:abstractNumId w:val="15"/>
  </w:num>
  <w:num w:numId="18" w16cid:durableId="503085610">
    <w:abstractNumId w:val="17"/>
  </w:num>
  <w:num w:numId="19" w16cid:durableId="2133134691">
    <w:abstractNumId w:val="13"/>
  </w:num>
  <w:num w:numId="20" w16cid:durableId="1338576686">
    <w:abstractNumId w:val="7"/>
  </w:num>
  <w:num w:numId="21" w16cid:durableId="54352449">
    <w:abstractNumId w:val="6"/>
  </w:num>
  <w:num w:numId="22" w16cid:durableId="779108113">
    <w:abstractNumId w:val="5"/>
  </w:num>
  <w:num w:numId="23" w16cid:durableId="723800030">
    <w:abstractNumId w:val="4"/>
  </w:num>
  <w:num w:numId="24" w16cid:durableId="1316644511">
    <w:abstractNumId w:val="8"/>
  </w:num>
  <w:num w:numId="25" w16cid:durableId="1102067709">
    <w:abstractNumId w:val="3"/>
  </w:num>
  <w:num w:numId="26" w16cid:durableId="835074824">
    <w:abstractNumId w:val="2"/>
  </w:num>
  <w:num w:numId="27" w16cid:durableId="1401446336">
    <w:abstractNumId w:val="1"/>
  </w:num>
  <w:num w:numId="28" w16cid:durableId="651980469">
    <w:abstractNumId w:val="0"/>
  </w:num>
  <w:num w:numId="29" w16cid:durableId="1684890443">
    <w:abstractNumId w:val="20"/>
  </w:num>
  <w:num w:numId="30" w16cid:durableId="4339415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75b54802-6f33-4648-92bf-405be440cb68&quot; name=&quot;&amp;lt;?xml version=&amp;quot;1.0&amp;quot; encoding=&amp;quot;utf-16&amp;quot;?&amp;gt;&amp;#xA;&amp;lt;uiLocalizedString xmlns:xsi=&amp;quot;http://www.w3.org/2001/XMLSchema-instance&amp;quot; xmlns:xsd=&amp;quot;http://www.w3.org/2001/XMLSchema&amp;quot;&amp;gt;&amp;#xA;  &amp;lt;type&amp;gt;label&amp;lt;/type&amp;gt;&amp;#xA;  &amp;lt;text&amp;gt;Template Names - Blank Scratch&amp;lt;/text&amp;gt;&amp;#xA;&amp;lt;/uiLocalizedString&amp;gt;&quot; documentId=&quot;fc818a62-c16d-459f-9cae-a03d7f051acb&quot; templateFullName=&quot;\Scratch Document.dotx&quot; version=&quot;0&quot; coiChecksum=&quot;4cN4qlmnsUH9UGaZL/CNyyXLptQ5eIlW6kRWjWQ9Ook=&quot; schemaVersion=&quot;1&quot; wordVersion=&quot;16.0&quot; languageIso=&quot;en-GB&quot; officeId=&quot;4bd2d079-165a-4315-b19a-88a88f229cee&quot; helpUrl=&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importData=&quot;false&quot; wizardHeight=&quot;0&quot; wizardWidth=&quot;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7361118b-ff23-4eb9-a8e0-a1c86814e04e&lt;/id&gt;_x000d__x000a_    &lt;name&gt;Adam Bloy&lt;/name&gt;_x000d__x000a_    &lt;initials&gt;AJB&lt;/initials&gt;_x000d__x000a_    &lt;primaryOffice&gt;London&lt;/primaryOffice&gt;_x000d__x000a_    &lt;primaryOfficeId&gt;4bd2d079-165a-4315-b19a-88a88f229cee&lt;/primaryOfficeId&gt;_x000d__x000a_    &lt;primaryLanguageIso&gt;en-GB&lt;/primaryLanguageIso&gt;_x000d__x000a_    &lt;phoneNumberFormat /&gt;_x000d__x000a_    &lt;faxNumberFormat /&gt;_x000d__x000a_    &lt;jobDescription&gt;DP Operator&lt;/jobDescription&gt;_x000d__x000a_    &lt;department&gt;Executive Office&lt;/department&gt;_x000d__x000a_    &lt;email&gt;adambloy@eversheds-sutherland.com&lt;/email&gt;_x000d__x000a_    &lt;rawDirectLine&gt;442079190642&lt;/rawDirectLine&gt;_x000d__x000a_    &lt;rawDirectFax /&gt;_x000d__x000a_    &lt;mobile /&gt;_x000d__x000a_    &lt;login&gt;BloyA&lt;/login&gt;_x000d__x000a_    &lt;emplyeeId&gt;42829&lt;/emplyeeId&gt;_x000d__x000a_    &lt;barRegistrations /&gt;_x000d__x000a_  &lt;/author&gt;_x000d__x000a_  &lt;contentControls&gt;_x000d__x000a_    &lt;contentControl id=&quot;6c4950e0-1d2f-4a6c-89c6-a12383661372&quot; name=&quot;DMS.DocIdFormat&quot; assembly=&quot;Iphelion.Outline.Word.dll&quot; type=&quot;Iphelion.Outline.Word.Renderers.TextRenderer&quot; order=&quot;3&quot; active=&quot;true&quot; entityId=&quot;0588d82f-cbe1-4075-a401-7fcbd1b57b3b&quot; fieldId=&quot;72904a47-5780-459c-be7a-448f9ad8d6b4&quot; parentId=&quot;00000000-0000-0000-0000-000000000000&quot; levelOrder=&quot;100&quot; controlType=&quot;plainText&quot; controlEditType=&quot;inline&quot; enclosingBookmark=&quot;false&quot; format=&quot;LOWER(&amp;#xA;IFNOTEMPTY(&amp;#xA; {DMS.DocNumber},&amp;#xA; {DMS.Library} &amp;amp; &amp;quot;\&amp;quot; &amp;amp; {DMS.DocNumber} &amp;amp; &amp;quot;\&amp;quot; &amp;amp; {DMS.DocVersion} ,&amp;#xA; {System Fields.Document.Location}&amp;#xA;)&amp;#xA;)&quot; formatEvaluatorType=&quot;expression&quot; textCase=&quot;ignoreCase&quot; removeControl=&quot;false&quot; ignoreFormatIfEmpty=&quot;false&quot;&gt;_x000d__x000a_      &lt;parameters&gt;_x000d__x000a_        &lt;parameter id=&quot;58b59544-68e4-48e4-b53b-93856935d351&quot; name=&quot;Delete line if empty&quot; type=&quot;System.Boolean, mscorlib, Version=4.0.0.0, Culture=neutral, PublicKeyToken=b77a5c561934e089&quot; order=&quot;999&quot; key=&quot;deleteLineIfEmpty&quot; value=&quot;False&quot; groupOrder=&quot;-1&quot; isGenerated=&quot;false&quot; /&gt;_x000d__x000a_        &lt;parameter id=&quot;09fa17f3-d868-4020-92c6-27d36a56a4a6&quot; name=&quot;Update field from document&quot; type=&quot;System.Boolean, mscorlib, Version=4.0.0.0, Culture=neutral, PublicKeyToken=b77a5c561934e089&quot; order=&quot;999&quot; key=&quot;updateField&quot; value=&quot;False&quot; groupOrder=&quot;-1&quot; isGenerated=&quot;false&quot; /&gt;_x000d__x000a_        &lt;parameter id=&quot;a6bafadd-4620-4259-9e3b-b0e3c48c07e7&quot; name=&quot;Field index&quot; type=&quot;System.Int32, mscorlib, Version=4.0.0.0, Culture=neutral, PublicKeyToken=b77a5c561934e089&quot; order=&quot;999&quot; key=&quot;index&quot; value=&quot;&quot; groupOrder=&quot;-1&quot; isGenerated=&quot;false&quot; /&gt;_x000d__x000a_        &lt;parameter id=&quot;08a937c6-9262-48bf-a072-310940d386a1&quot; name=&quot;Rows to remove if empty&quot; type=&quot;System.Int32, mscorlib, Version=4.0.0.0, Culture=neutral, PublicKeyToken=b77a5c561934e089&quot; order=&quot;999&quot; key=&quot;deleteRowCount&quot; value=&quot;0&quot; groupOrder=&quot;-1&quot; isGenerated=&quot;false&quot; /&gt;_x000d__x000a_        &lt;parameter id=&quot;5fd90074-0db9-469a-b09d-30e5bbc2ad0e&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bd188da7-5667-4a78-a156-6fcf1f48075f&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a330d9dd-063e-47b2-a21d-e956080a45e8&quot; name=&quot;Delete line if empty&quot; type=&quot;System.Boolean, mscorlib, Version=4.0.0.0, Culture=neutral, PublicKeyToken=b77a5c561934e089&quot; order=&quot;999&quot; key=&quot;deleteLineIfEmpty&quot; value=&quot;False&quot; groupOrder=&quot;-1&quot; isGenerated=&quot;false&quot; /&gt;_x000d__x000a_        &lt;parameter id=&quot;8ccee264-df1d-4d68-9e4e-3b45cc8bcd0d&quot; name=&quot;Update field from document&quot; type=&quot;System.Boolean, mscorlib, Version=4.0.0.0, Culture=neutral, PublicKeyToken=b77a5c561934e089&quot; order=&quot;999&quot; key=&quot;updateField&quot; value=&quot;False&quot; groupOrder=&quot;-1&quot; isGenerated=&quot;false&quot; /&gt;_x000d__x000a_        &lt;parameter id=&quot;8b491ee7-881d-47e4-91d4-6de594eb7cf5&quot; name=&quot;Field index&quot; type=&quot;System.Int32, mscorlib, Version=4.0.0.0, Culture=neutral, PublicKeyToken=b77a5c561934e089&quot; order=&quot;999&quot; key=&quot;index&quot; value=&quot;&quot; groupOrder=&quot;-1&quot; isGenerated=&quot;false&quot; /&gt;_x000d__x000a_        &lt;parameter id=&quot;6271e6ef-cf47-4707-ac73-c1b2af589ff5&quot; name=&quot;Rows to remove if empty&quot; type=&quot;System.Int32, mscorlib, Version=4.0.0.0, Culture=neutral, PublicKeyToken=b77a5c561934e089&quot; order=&quot;999&quot; key=&quot;deleteRowCount&quot; value=&quot;0&quot; groupOrder=&quot;-1&quot; isGenerated=&quot;false&quot; /&gt;_x000d__x000a_        &lt;parameter id=&quot;8c9b7a8f-4b56-4737-97d3-9262cd820f54&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3d39acbf-74a1-4a85-aa80-afb5ec98b444&quot; name=&quot;Office.Logo&quot; assembly=&quot;Iphelion.Outline.Word.DLL&quot; type=&quot;Iphelion.Outline.Word.Renderers.ImageRenderer&quot; order=&quot;2&quot; active=&quot;true&quot; entityId=&quot;094a3b3a-52ef-4848-96f7-b0ce04bde2e8&quot; fieldId=&quot;6012404c-d368-45b8-a66e-7ad6880d9e46&quot; parentId=&quot;00000000-0000-0000-0000-000000000000&quot; levelOrder=&quot;100&quot; controlType=&quot;plainText&quot; controlEditType=&quot;inline&quot; enclosingBookmark=&quot;false&quot; format=&quot;{Labels.Settings - Logo Default File}&quot; formatEvaluatorType=&quot;expression&quot; textCase=&quot;ignoreCase&quot; removeControl=&quot;true&quot; ignoreFormatIfEmpty=&quot;false&quot;&gt;_x000d__x000a_      &lt;parameters&gt;_x000d__x000a_        &lt;parameter id=&quot;f8c0cec2-d252-4468-b6ca-2722f41751f0&quot; name=&quot;Height&quot; type=&quot;System.Nullable`1[[System.Single, mscorlib, Version=4.0.0.0, Culture=neutral, PublicKeyToken=b77a5c561934e089]], mscorlib, Version=4.0.0.0, Culture=neutral, PublicKeyToken=b77a5c561934e089&quot; order=&quot;0&quot; key=&quot;height&quot; value=&quot;&quot; group=&quot;Size&quot; groupOrder=&quot;-1&quot; isGenerated=&quot;false&quot; /&gt;_x000d__x000a_        &lt;parameter id=&quot;de756d7f-818d-4989-bc17-83539d649972&quot; name=&quot;Width&quot; type=&quot;System.Nullable`1[[System.Single, mscorlib, Version=4.0.0.0, Culture=neutral, PublicKeyToken=b77a5c561934e089]], mscorlib, Version=4.0.0.0, Culture=neutral, PublicKeyToken=b77a5c561934e089&quot; order=&quot;1&quot; key=&quot;width&quot; value=&quot;&quot; group=&quot;Size&quot; groupOrder=&quot;-1&quot; isGenerated=&quot;false&quot; /&gt;_x000d__x000a_        &lt;parameter id=&quot;babbc088-075d-4311-8505-352bfde14cab&quot; name=&quot;Left&quot; type=&quot;System.Nullable`1[[System.Single, mscorlib, Version=4.0.0.0, Culture=neutral, PublicKeyToken=b77a5c561934e089]], mscorlib, Version=4.0.0.0, Culture=neutral, PublicKeyToken=b77a5c561934e089&quot; order=&quot;0&quot; key=&quot;left&quot; value=&quot;0&quot; group=&quot;Position&quot; groupOrder=&quot;-1&quot; isGenerated=&quot;false&quot; /&gt;_x000d__x000a_        &lt;parameter id=&quot;eccac266-988d-4383-aaa7-65cd967a7c65&quot; name=&quot;Left relative to&quot; type=&quot;Iphelion.Outline.Word.Renderers.HorizontalPosition, Iphelion.Outline.Word, Version=1.8.1.9, Culture=neutral, PublicKeyToken=null&quot; order=&quot;1&quot; key=&quot;horizontalPosition&quot; value=&quot;Page&quot; group=&quot;Position&quot; groupOrder=&quot;-1&quot; isGenerated=&quot;false&quot; /&gt;_x000d__x000a_        &lt;parameter id=&quot;af3e830a-c89d-41d5-8690-54c6967c824f&quot; name=&quot;Top&quot; type=&quot;System.Nullable`1[[System.Single, mscorlib, Version=4.0.0.0, Culture=neutral, PublicKeyToken=b77a5c561934e089]], mscorlib, Version=4.0.0.0, Culture=neutral, PublicKeyToken=b77a5c561934e089&quot; order=&quot;2&quot; key=&quot;top&quot; value=&quot;0&quot; group=&quot;Position&quot; groupOrder=&quot;-1&quot; isGenerated=&quot;false&quot; /&gt;_x000d__x000a_        &lt;parameter id=&quot;57a58482-f31f-4582-a17a-8f820f328a4a&quot; name=&quot;Top relative to&quot; type=&quot;Iphelion.Outline.Word.Renderers.VerticalPosition, Iphelion.Outline.Word, Version=1.8.1.9, Culture=neutral, PublicKeyToken=null&quot; order=&quot;3&quot; key=&quot;verticalPosition&quot; value=&quot;Page&quot; group=&quot;Position&quot; groupOrder=&quot;-1&quot; isGenerated=&quot;false&quot; /&gt;_x000d__x000a_        &lt;parameter id=&quot;b9172d82-9848-479b-92d1-05fea36cd50b&quot; name=&quot;Wrap type&quot; type=&quot;Iphelion.Outline.Word.Renderers.WrapType, Iphelion.Outline.Word, Version=1.8.1.9, Culture=neutral, PublicKeyToken=null&quot; order=&quot;999&quot; key=&quot;wrapType&quot; value=&quot;Front&quot; groupOrder=&quot;-1&quot; isGenerated=&quot;false&quot; /&gt;_x000d__x000a_        &lt;parameter id=&quot;2914cb38-6827-4d7b-aef3-04df67580267&quot; name=&quot;Field index&quot; type=&quot;System.Int32, mscorlib, Version=4.0.0.0, Culture=neutral, PublicKeyToken=b77a5c561934e089&quot; order=&quot;999&quot; key=&quot;index&quot; value=&quot;&quot; groupOrder=&quot;-1&quot; isGenerated=&quot;false&quot; /&gt;_x000d__x000a_        &lt;parameter id=&quot;6eaadc71-6c5a-4aec-9780-0894a9a46de7&quot; name=&quot;Unit type&quot; type=&quot;Iphelion.Outline.Core.Entities.UnitType, Iphelion.Outline.Core, Version=1.8.1.9, Culture=neutral, PublicKeyToken=null&quot; order=&quot;999&quot; key=&quot;unitTypeType&quot; value=&quot;Centimeters&quot; groupOrder=&quot;-1&quot; isGenerated=&quot;false&quot; /&gt;_x000d__x000a_        &lt;parameter id=&quot;ccc17f34-097a-4005-bace-77a656a3d0af&quot; name=&quot;Lock aspect ratio&quot; type=&quot;System.Boolean, mscorlib, Version=4.0.0.0, Culture=neutral, PublicKeyToken=b77a5c561934e089&quot; order=&quot;999&quot; key=&quot;lockAspectRatio&quot; value=&quot;True&quot; groupOrder=&quot;-1&quot; isGenerated=&quot;false&quot; /&gt;_x000d__x000a_        &lt;parameter id=&quot;3be522f2-0db6-4da3-994e-cdd1f234f84b&quot; name=&quot;Lock anchor&quot; type=&quot;System.Boolean, mscorlib, Version=4.0.0.0, Culture=neutral, PublicKeyToken=b77a5c561934e089&quot; order=&quot;999&quot; key=&quot;lockAnchor&quot; value=&quot;True&quot; groupOrder=&quot;-1&quot; isGenerated=&quot;false&quot; /&gt;_x000d__x000a_        &lt;parameter id=&quot;228bb400-de70-454b-bd2e-1b4fc66eddcc&quot; name=&quot;Top&quot; type=&quot;System.Nullable`1[[System.Single, mscorlib, Version=4.0.0.0, Culture=neutral, PublicKeyToken=b77a5c561934e089]], mscorlib, Version=4.0.0.0, Culture=neutral, PublicKeyToken=b77a5c561934e089&quot; order=&quot;0&quot; key=&quot;distanceTop&quot; value=&quot;&quot; group=&quot;Distance from Text&quot; groupOrder=&quot;-1&quot; isGenerated=&quot;false&quot; /&gt;_x000d__x000a_        &lt;parameter id=&quot;6086afed-9674-4d09-9b95-8fda2fd4e7b7&quot; name=&quot;Bottom&quot; type=&quot;System.Nullable`1[[System.Single, mscorlib, Version=4.0.0.0, Culture=neutral, PublicKeyToken=b77a5c561934e089]], mscorlib, Version=4.0.0.0, Culture=neutral, PublicKeyToken=b77a5c561934e089&quot; order=&quot;1&quot; key=&quot;distanceBottom&quot; value=&quot;&quot; group=&quot;Distance from Text&quot; groupOrder=&quot;-1&quot; isGenerated=&quot;false&quot; /&gt;_x000d__x000a_        &lt;parameter id=&quot;8cf992d3-31e6-4b37-b7c1-9ebcee01edea&quot; name=&quot;Left&quot; type=&quot;System.Nullable`1[[System.Single, mscorlib, Version=4.0.0.0, Culture=neutral, PublicKeyToken=b77a5c561934e089]], mscorlib, Version=4.0.0.0, Culture=neutral, PublicKeyToken=b77a5c561934e089&quot; order=&quot;2&quot; key=&quot;distanceLeft&quot; value=&quot;&quot; group=&quot;Distance from Text&quot; groupOrder=&quot;-1&quot; isGenerated=&quot;false&quot; /&gt;_x000d__x000a_        &lt;parameter id=&quot;f9924b77-d855-4596-a49f-0153558c641c&quot; name=&quot;Right&quot; type=&quot;System.Nullable`1[[System.Single, mscorlib, Version=4.0.0.0, Culture=neutral, PublicKeyToken=b77a5c561934e089]], mscorlib, Version=4.0.0.0, Culture=neutral, PublicKeyToken=b77a5c561934e089&quot; order=&quot;3&quot; key=&quot;distanceRight&quot; value=&quot;&quot; group=&quot;Distance from Text&quot; groupOrder=&quot;-1&quot; isGenerated=&quot;false&quot; /&gt;_x000d__x000a_        &lt;parameter id=&quot;b734c1cf-31fc-4cf7-b2d7-2c1ae0829dc7&quot; name=&quot;Z order&quot; type=&quot;Iphelion.Outline.Word.Renderers.ZOrder, Iphelion.Outline.Word, Version=1.8.1.9, Culture=neutral, PublicKeyToken=null&quot; order=&quot;4&quot; key=&quot;zOrder&quot; value=&quot;None&quot; group=&quot;Position&quot; groupOrder=&quot;-1&quot; isGenerated=&quot;false&quot; /&gt;_x000d__x000a_        &lt;parameter id=&quot;7d729d61-76a7-4bc9-82ee-5d8a5060168b&quot; name=&quot;Scale height&quot; type=&quot;System.Nullable`1[[System.Single, mscorlib, Version=4.0.0.0, Culture=neutral, PublicKeyToken=b77a5c561934e089]], mscorlib, Version=4.0.0.0, Culture=neutral, PublicKeyToken=b77a5c561934e089&quot; order=&quot;2&quot; key=&quot;scaleHeight&quot; value=&quot;&quot; group=&quot;Size&quot; groupOrder=&quot;-1&quot; isGenerated=&quot;false&quot; /&gt;_x000d__x000a_        &lt;parameter id=&quot;8aa28046-87c8-4e3e-bd96-67982e3b0609&quot; name=&quot;Scale width&quot; type=&quot;System.Nullable`1[[System.Single, mscorlib, Version=4.0.0.0, Culture=neutral, PublicKeyToken=b77a5c561934e089]], mscorlib, Version=4.0.0.0, Culture=neutral, PublicKeyToken=b77a5c561934e089&quot; order=&quot;3&quot; key=&quot;scaleWidth&quot; value=&quot;&quot; group=&quot;Size&quot; groupOrder=&quot;-1&quot; isGenerated=&quot;false&quot; /&gt;_x000d__x000a_      &lt;/parameters&gt;_x000d__x000a_    &lt;/contentControl&gt;_x000d__x000a_  &lt;/contentControls&gt;_x000d__x000a_  &lt;questions&gt;_x000d__x000a_    &lt;question id=&quot;0588d82f-cbe1-4075-a401-7fcbd1b57b3b&quot; name=&quot;DMS&quot; assembly=&quot;Iphelion.Outline.Integration.WorkSite.dll&quot; type=&quot;Iphelion.Outline.Integration.WorkSite.ViewModels.SelectWorkSpaceViewModel&quot; order=&quot;0&quot; active=&quot;true&quot; group=&quot;&amp;lt;Default&amp;gt;&quot; resultType=&quot;single&quot; displayType=&quot;Startup&quot; pageColumnSpan=&quot;columnSpan6&quot; parentId=&quot;00000000-0000-0000-0000-000000000000&quot;&gt;_x000d__x000a_      &lt;parameters&gt;_x000d__x000a_        &lt;parameter id=&quot;5c7b426d-2db6-49d0-be16-ca27e094a7eb&quot; name=&quot;Document type&quot; type=&quot;System.String, mscorlib, Version=4.0.0.0, Culture=neutral, PublicKeyToken=b77a5c561934e089&quot; order=&quot;999&quot; key=&quot;docType&quot; value=&quot;DOC&quot; groupOrder=&quot;-1&quot; isGenerated=&quot;false&quot; /&gt;_x000d__x000a_        &lt;parameter id=&quot;9e59a74a-fd00-4e7f-adc4-0031b4ab462c&quot; name=&quot;Document sub-type&quot; type=&quot;System.String, mscorlib, Version=4.0.0.0, Culture=neutral, PublicKeyToken=b77a5c561934e089&quot; order=&quot;999&quot; key=&quot;docSubType&quot; value=&quot;&quot; groupOrder=&quot;-1&quot; isGenerated=&quot;false&quot; /&gt;_x000d__x000a_        &lt;parameter id=&quot;854582a5-b142-475b-aea2-d42c2e1f522c&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5093f63e-2d1b-4ee8-bee2-fcf7f7261bdf&quot; name=&quot;Remember workspace and folder&quot; type=&quot;System.Boolean, mscorlib, Version=4.0.0.0, Culture=neutral, PublicKeyToken=b77a5c561934e089&quot; order=&quot;999&quot; key=&quot;rememberWS&quot; value=&quot;True&quot; groupOrder=&quot;-1&quot; isGenerated=&quot;false&quot; /&gt;_x000d__x000a_        &lt;parameter id=&quot;0f17ea81-f930-4daa-a23e-fa522e5c5a89&quot; name=&quot;Remove Cl/Mt lead zeros&quot; type=&quot;System.Boolean, mscorlib, Version=4.0.0.0, Culture=neutral, PublicKeyToken=b77a5c561934e089&quot; order=&quot;999&quot; key=&quot;removeLeadingZeros&quot; value=&quot;False&quot; groupOrder=&quot;-1&quot; isGenerated=&quot;false&quot; /&gt;_x000d__x000a_        &lt;parameter id=&quot;708cd59b-3de8-4ada-b1ba-092f3baa04b9&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06c83cce-ff94-4293-bd4a-abd895fd3819&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fa13378a-ad56-4a39-b62a-44fa2076985b&quot; name=&quot;Do not display if valid&quot; type=&quot;System.Boolean, mscorlib, Version=4.0.0.0, Culture=neutral, PublicKeyToken=b77a5c561934e089&quot; order=&quot;999&quot; key=&quot;invisibleIfValid&quot; value=&quot;False&quot; groupOrder=&quot;-1&quot; isGenerated=&quot;false&quot; /&gt;_x000d__x000a_        &lt;parameter id=&quot;6b87f009-5971-4714-8e09-27923a88d9e6&quot; name=&quot;Show author lookup&quot; type=&quot;System.Boolean, mscorlib, Version=4.0.0.0, Culture=neutral, PublicKeyToken=b77a5c561934e089&quot; order=&quot;999&quot; key=&quot;showAuthor&quot; value=&quot;False&quot; groupOrder=&quot;-1&quot; isGenerated=&quot;false&quot; /&gt;_x000d__x000a_        &lt;parameter id=&quot;79ccf230-ee2a-4ebb-914c-d1f5c4a6ce64&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 id=&quot;fa47c5db-c7f7-4c7a-b705-bc7d5b4e2ee9&quot; name=&quot;Show document title&quot; type=&quot;System.Boolean, mscorlib, Version=4.0.0.0, Culture=neutral, PublicKeyToken=b77a5c561934e089&quot; order=&quot;999&quot; key=&quot;showTitle&quot; value=&quot;True&quot; groupOrder=&quot;-1&quot; isGenerated=&quot;false&quot; /&gt;_x000d__x000a_        &lt;parameter id=&quot;4adafc37-42d8-4a7e-9761-74f9c28890f3&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c0e0db1c-62e2-4647-8cc2-f4321e55aa7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false&quot; commandType=&quot;startup&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6da218b-90f9-4c65-b5ce-398e9f7070f2&quot; name=&quot;Set style proofing language&quot; assembly=&quot;Iphelion.Outline.Word.dll&quot; type=&quot;Iphelion.Outline.Word.Commands.SetProofingLanguageCommand&quot; order=&quot;2&quot; active=&quot;true&quot; commandType=&quot;startup&quot;&gt;_x000d__x000a_      &lt;parameters&gt;_x000d__x000a_        &lt;parameter id=&quot;53444029-781c-4e99-be92-a16b45e2294b&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67112657-1e26-432c-8535-bb16f4088c5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155eac4b-6ed4-493d-b49c-6748247a753d&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ee708560-dc35-4f72-a635-6803864e8709&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4&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05393a95-687e-43bc-8eb6-dc658469307b&quot; name=&quot;Save to WorkSite&quot; assembly=&quot;Iphelion.Outline.Integration.WorkSite.Rest.dll&quot; type=&quot;Iphelion.Outline.Integration.WorkSite.Rest.Commands.SaveToDmsCommand&quot; order=&quot;5&quot; active=&quot;true&quot; commandType=&quot;startup&quot;&gt;_x000d__x000a_      &lt;parameters&gt;_x000d__x000a_        &lt;parameter id=&quot;8dcc4b11-7734-4f1d-a96c-5dcc63f1ba48&quot; name=&quot;Author Field&quot; type=&quot;Iphelion.Outline.Model.Entities.ParameterFieldDescriptor, Iphelion.Outline.Model, Version=1.8.1.9, Culture=neutral, PublicKeyToken=null&quot; order=&quot;999&quot; key=&quot;authorField&quot; value=&quot;&quot; groupOrder=&quot;-1&quot; isGenerated=&quot;false&quot; /&gt;_x000d__x000a_        &lt;parameter id=&quot;fc4a4681-883c-4930-bbf7-b395f3a990d9&quot; name=&quot;Default Folder&quot; type=&quot;System.String, mscorlib, Version=4.0.0.0, Culture=neutral, PublicKeyToken=b77a5c561934e089&quot; order=&quot;999&quot; key=&quot;defaultFolder&quot; value=&quot;&quot; groupOrder=&quot;-1&quot; isGenerated=&quot;false&quot; /&gt;_x000d__x000a_        &lt;parameter id=&quot;c1d89542-75ef-4084-ab1f-63eabe39eda9&quot; name=&quot;Document title field&quot; type=&quot;Iphelion.Outline.Model.Entities.ParameterFieldDescriptor, Iphelion.Outline.Model, Version=1.8.1.9, Culture=neutral, PublicKeyToken=null&quot; order=&quot;999&quot; key=&quot;titleField&quot; value=&quot;&quot; groupOrder=&quot;-1&quot; isGenerated=&quot;false&quot; /&gt;_x000d__x000a_      &lt;/parameters&gt;_x000d__x000a_    &lt;/command&gt;_x000d__x000a_    &lt;command id=&quot;afb77161-c89a-4c81-8152-c9c64feeb8ca&quot; name=&quot;Close document&quot; assembly=&quot;Iphelion.Outline.Word.dll&quot; type=&quot;Iphelion.Outline.Word.Commands.CloseDocumentCommand&quot; order=&quot;6&quot; active=&quot;true&quot; commandType=&quot;startup&quot;&gt;_x000d__x000a_      &lt;parameters&gt;_x000d__x000a_        &lt;parameter id=&quot;e0699cc7-78c0-4860-9d6f-89e989b74b69&quot; name=&quot;Check question&quot; type=&quot;System.Boolean, mscorlib, Version=4.0.0.0, Culture=neutral, PublicKeyToken=b77a5c561934e089&quot; order=&quot;999&quot; key=&quot;checkUserInput&quot; value=&quot;False&quot; groupOrder=&quot;-1&quot; isGenerated=&quot;false&quot; /&gt;_x000d__x000a_        &lt;parameter id=&quot;80e4c30f-6d62-4b4d-bdd5-9f3f4089e9b4&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false&quot; commandType=&quot;relaunch&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5cce4158-8295-4b41-9d46-ca5c00aae0f0&quot; name=&quot;Set style proofing language&quot; assembly=&quot;Iphelion.Outline.Word.dll&quot; type=&quot;Iphelion.Outline.Word.Commands.SetProofingLanguageCommand&quot; order=&quot;1&quot; active=&quot;true&quot; commandType=&quot;relaunch&quot;&gt;_x000d__x000a_      &lt;parameters&gt;_x000d__x000a_        &lt;parameter id=&quot;3276ecd5-cb06-4e54-96fc-ec46d3129af0&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5d82bee5-bc53-4ab7-84fc-22b8bc32871f&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723a5fff-8ca4-4e6f-9f51-ed5c95cf5eac&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f994015a-da53-4f53-8797-6d55e76ccac3&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1f81f54d-bc3d-4f6d-a28d-76fda151ecbe&quot; name=&quot;Update WorkSite author&quot; assembly=&quot;Iphelion.Outline.Integration.WorkSite.Rest.dll&quot; type=&quot;Iphelion.Outline.Integration.WorkSite.Rest.Commands.UpdateAuthorCommand&quot; order=&quot;3&quot; active=&quot;true&quot; commandType=&quot;relaunch&quot;&gt;_x000d__x000a_      &lt;parameters&gt;_x000d__x000a_        &lt;parameter id=&quot;b479fe01-f9e0-435e-9777-8ef2db4bfbac&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BloyA&lt;/field&gt;_x000d__x000a_    &lt;field id=&quot;af020c1a-f826-494c-bbaa-2100b39770a7&quot; name=&quot;Clien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quot; hidden=&quot;false&quot;&gt;INDIVIDUAL&lt;/field&gt;_x000d__x000a_    &lt;field id=&quot;d1a0c03d-0258-47ac-bb6d-458a78e56474&quot; name=&quot;Client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Name&quot; hidden=&quot;false&quot;&gt;Employee Individual File&lt;/field&gt;_x000d__x000a_    &lt;field id=&quot;362ddceb-8fc2-4ead-b535-ed9e83598384&quot; name=&quot;Matt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quot; hidden=&quot;false&quot;&gt;49588&lt;/field&gt;_x000d__x000a_    &lt;field id=&quot;a3eef514-247f-4281-b6a2-3b4d34bc68cf&quot; name=&quot;Matter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Name&quot; hidden=&quot;false&quot;&gt;Stoyan Dimitrov (DimitrS)&lt;/field&gt;_x000d__x000a_    &lt;field id=&quot;75327ca1-c6cb-4780-8a22-218173d52c37&quot; name=&quot;Typis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63455&lt;/field&gt;_x000d__x000a_    &lt;field id=&quot;9a9269ae-1d5b-4365-9da1-637c5f330a8f&quot; name=&quot;Autho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a002e78a-8e18-4375-bef7-9f687e931f65&quot; name=&quot;Titl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Employer brand - Job description - dark green&lt;/field&gt;_x000d__x000a_    &lt;field id=&quot;64ff0036-a6af-4b11-a4ea-402a2f273e21&quot; name=&quot;Doc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2fef3f19-232d-4142-b525-11d8a76a6e9b&quot; name=&quot;Library&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88a1e13-9978-4547-8c39-29b89a11d72a&quot; name=&quot;Workspace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d8d8a1b7-29f2-4184-b4bb-94e86811b1dc&quot; name=&quot;DocFolder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1f231ea-a00f-4606-9fab-d2acd859d3ad&quot; name=&quot;DocNumb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15292385&lt;/field&gt;_x000d__x000a_    &lt;field id=&quot;c9094b9c-52fd-4403-bb83-9bb3ab5368ad&quot; name=&quot;DocVers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lt;/field&gt;_x000d__x000a_    &lt;field id=&quot;72904a47-5780-459c-be7a-448f9ad8d6b4&quot; name=&quot;DocIdForma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9016353d-0ab3-451f-9828-3fee96cf68ba&quot; name=&quot;Connected&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2403d342-533b-45e7-84b2-62d681290485&quot; name=&quot;Create new version&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42829&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default&quot; colour=&quot;greyscale&quot; order=&quot;1&quot; /&gt;_x000d__x000a_      &lt;profile id=&quot;a91d5a0e-3ae1-47cd-b121-2effac89256c&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 (single-sided)&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simplex&quot; colour=&quot;default&quot; order=&quot;2&quot; /&gt;_x000d__x000a_    &lt;/profiles&gt;_x000d__x000a_  &lt;/printConfiguration&gt;_x000d__x000a_  &lt;styleConfiguration /&gt;_x000d__x000a_&lt;/template&gt;"/>
  </w:docVars>
  <w:rsids>
    <w:rsidRoot w:val="003F29A3"/>
    <w:rsid w:val="00002D5A"/>
    <w:rsid w:val="0000798A"/>
    <w:rsid w:val="00015E26"/>
    <w:rsid w:val="00022D2B"/>
    <w:rsid w:val="00030B8E"/>
    <w:rsid w:val="00031A35"/>
    <w:rsid w:val="00032A9B"/>
    <w:rsid w:val="000442FA"/>
    <w:rsid w:val="00044614"/>
    <w:rsid w:val="00067279"/>
    <w:rsid w:val="00071328"/>
    <w:rsid w:val="00077933"/>
    <w:rsid w:val="00077EED"/>
    <w:rsid w:val="00087F47"/>
    <w:rsid w:val="00091E15"/>
    <w:rsid w:val="00095D35"/>
    <w:rsid w:val="00096E3A"/>
    <w:rsid w:val="000A3A59"/>
    <w:rsid w:val="000B12C0"/>
    <w:rsid w:val="000B3740"/>
    <w:rsid w:val="000B3D66"/>
    <w:rsid w:val="000C023F"/>
    <w:rsid w:val="000D0EB3"/>
    <w:rsid w:val="000E11A3"/>
    <w:rsid w:val="000E3ABC"/>
    <w:rsid w:val="000F441C"/>
    <w:rsid w:val="000F7BFE"/>
    <w:rsid w:val="00102C1F"/>
    <w:rsid w:val="0011586F"/>
    <w:rsid w:val="0013550B"/>
    <w:rsid w:val="00135AF4"/>
    <w:rsid w:val="001375BD"/>
    <w:rsid w:val="00143A44"/>
    <w:rsid w:val="00161136"/>
    <w:rsid w:val="001613FB"/>
    <w:rsid w:val="001714AA"/>
    <w:rsid w:val="00171D88"/>
    <w:rsid w:val="0017789B"/>
    <w:rsid w:val="00177901"/>
    <w:rsid w:val="0017790D"/>
    <w:rsid w:val="00182509"/>
    <w:rsid w:val="00192F42"/>
    <w:rsid w:val="001A3474"/>
    <w:rsid w:val="001A4A17"/>
    <w:rsid w:val="001B3BFE"/>
    <w:rsid w:val="001B4EF3"/>
    <w:rsid w:val="001D081B"/>
    <w:rsid w:val="001D0E8F"/>
    <w:rsid w:val="001D475C"/>
    <w:rsid w:val="001E1FB1"/>
    <w:rsid w:val="001E2F24"/>
    <w:rsid w:val="001F6836"/>
    <w:rsid w:val="001F7153"/>
    <w:rsid w:val="002111C0"/>
    <w:rsid w:val="0022103D"/>
    <w:rsid w:val="00226E53"/>
    <w:rsid w:val="00246D9F"/>
    <w:rsid w:val="0026151A"/>
    <w:rsid w:val="00266AA9"/>
    <w:rsid w:val="00273266"/>
    <w:rsid w:val="00281BA0"/>
    <w:rsid w:val="00286B2B"/>
    <w:rsid w:val="002908CC"/>
    <w:rsid w:val="00291C96"/>
    <w:rsid w:val="00292035"/>
    <w:rsid w:val="002923ED"/>
    <w:rsid w:val="00292BFB"/>
    <w:rsid w:val="002A2F7B"/>
    <w:rsid w:val="002A7F84"/>
    <w:rsid w:val="002B269D"/>
    <w:rsid w:val="002B7C06"/>
    <w:rsid w:val="002C0779"/>
    <w:rsid w:val="002C0F9F"/>
    <w:rsid w:val="002C7A76"/>
    <w:rsid w:val="002D073A"/>
    <w:rsid w:val="002D4D31"/>
    <w:rsid w:val="002D5484"/>
    <w:rsid w:val="002D58E0"/>
    <w:rsid w:val="002E1248"/>
    <w:rsid w:val="003000F0"/>
    <w:rsid w:val="003037FE"/>
    <w:rsid w:val="00304723"/>
    <w:rsid w:val="00305344"/>
    <w:rsid w:val="003059FB"/>
    <w:rsid w:val="00310934"/>
    <w:rsid w:val="00314CC6"/>
    <w:rsid w:val="00316481"/>
    <w:rsid w:val="0031795C"/>
    <w:rsid w:val="00331F04"/>
    <w:rsid w:val="0033441F"/>
    <w:rsid w:val="00340260"/>
    <w:rsid w:val="00341932"/>
    <w:rsid w:val="0035141E"/>
    <w:rsid w:val="003558B9"/>
    <w:rsid w:val="00355CD5"/>
    <w:rsid w:val="00363121"/>
    <w:rsid w:val="0036552A"/>
    <w:rsid w:val="00380BD3"/>
    <w:rsid w:val="0038213C"/>
    <w:rsid w:val="00391AA6"/>
    <w:rsid w:val="003A1FE1"/>
    <w:rsid w:val="003A327A"/>
    <w:rsid w:val="003A3D92"/>
    <w:rsid w:val="003A59F2"/>
    <w:rsid w:val="003C0618"/>
    <w:rsid w:val="003C133C"/>
    <w:rsid w:val="003D31E8"/>
    <w:rsid w:val="003E1788"/>
    <w:rsid w:val="003F29A3"/>
    <w:rsid w:val="003F3890"/>
    <w:rsid w:val="00400C71"/>
    <w:rsid w:val="004011BB"/>
    <w:rsid w:val="00414E6D"/>
    <w:rsid w:val="00422C33"/>
    <w:rsid w:val="0042448F"/>
    <w:rsid w:val="00437FD9"/>
    <w:rsid w:val="004425AC"/>
    <w:rsid w:val="004426E4"/>
    <w:rsid w:val="0045122C"/>
    <w:rsid w:val="00470BBB"/>
    <w:rsid w:val="0047571C"/>
    <w:rsid w:val="004764F9"/>
    <w:rsid w:val="00484007"/>
    <w:rsid w:val="00487E47"/>
    <w:rsid w:val="00490254"/>
    <w:rsid w:val="004A773C"/>
    <w:rsid w:val="004B231C"/>
    <w:rsid w:val="004B4FD2"/>
    <w:rsid w:val="004C003B"/>
    <w:rsid w:val="004C6734"/>
    <w:rsid w:val="004D284C"/>
    <w:rsid w:val="004D37E4"/>
    <w:rsid w:val="004D456D"/>
    <w:rsid w:val="004D58BD"/>
    <w:rsid w:val="004D633C"/>
    <w:rsid w:val="004D78C3"/>
    <w:rsid w:val="004D7C14"/>
    <w:rsid w:val="004E054C"/>
    <w:rsid w:val="004E2738"/>
    <w:rsid w:val="004E6A76"/>
    <w:rsid w:val="004F2C95"/>
    <w:rsid w:val="005068F3"/>
    <w:rsid w:val="005120DD"/>
    <w:rsid w:val="00514FF6"/>
    <w:rsid w:val="005159A2"/>
    <w:rsid w:val="00521B25"/>
    <w:rsid w:val="00531C25"/>
    <w:rsid w:val="005342D3"/>
    <w:rsid w:val="0053509D"/>
    <w:rsid w:val="00544B93"/>
    <w:rsid w:val="00545A6C"/>
    <w:rsid w:val="0055303C"/>
    <w:rsid w:val="0055315C"/>
    <w:rsid w:val="00554167"/>
    <w:rsid w:val="00557E01"/>
    <w:rsid w:val="00566355"/>
    <w:rsid w:val="005751C5"/>
    <w:rsid w:val="00576E12"/>
    <w:rsid w:val="00585666"/>
    <w:rsid w:val="00586A04"/>
    <w:rsid w:val="005935D9"/>
    <w:rsid w:val="00595A4B"/>
    <w:rsid w:val="00595DD7"/>
    <w:rsid w:val="00597BC1"/>
    <w:rsid w:val="005A15B4"/>
    <w:rsid w:val="005A4965"/>
    <w:rsid w:val="005B49EE"/>
    <w:rsid w:val="005C1BDB"/>
    <w:rsid w:val="005D221E"/>
    <w:rsid w:val="005D30CA"/>
    <w:rsid w:val="005D5AA6"/>
    <w:rsid w:val="005E267A"/>
    <w:rsid w:val="005E2753"/>
    <w:rsid w:val="005E6E7C"/>
    <w:rsid w:val="005F2EE5"/>
    <w:rsid w:val="00600DD6"/>
    <w:rsid w:val="006238E6"/>
    <w:rsid w:val="006240BA"/>
    <w:rsid w:val="0063029F"/>
    <w:rsid w:val="0064075A"/>
    <w:rsid w:val="00645094"/>
    <w:rsid w:val="0064785D"/>
    <w:rsid w:val="00661E94"/>
    <w:rsid w:val="006742FB"/>
    <w:rsid w:val="00686E83"/>
    <w:rsid w:val="0069099E"/>
    <w:rsid w:val="006A4BE4"/>
    <w:rsid w:val="006A567F"/>
    <w:rsid w:val="006A6248"/>
    <w:rsid w:val="006B443E"/>
    <w:rsid w:val="006C0A67"/>
    <w:rsid w:val="006D12CE"/>
    <w:rsid w:val="006D6242"/>
    <w:rsid w:val="006E17F2"/>
    <w:rsid w:val="006F695D"/>
    <w:rsid w:val="00707750"/>
    <w:rsid w:val="00722DEC"/>
    <w:rsid w:val="00726E5D"/>
    <w:rsid w:val="0072797A"/>
    <w:rsid w:val="00732308"/>
    <w:rsid w:val="00734353"/>
    <w:rsid w:val="00737B40"/>
    <w:rsid w:val="00741251"/>
    <w:rsid w:val="00744025"/>
    <w:rsid w:val="007456D6"/>
    <w:rsid w:val="00746BF8"/>
    <w:rsid w:val="007610C5"/>
    <w:rsid w:val="007622D2"/>
    <w:rsid w:val="007629AF"/>
    <w:rsid w:val="00767C89"/>
    <w:rsid w:val="007829A5"/>
    <w:rsid w:val="00785468"/>
    <w:rsid w:val="00787A7A"/>
    <w:rsid w:val="0079192D"/>
    <w:rsid w:val="00795669"/>
    <w:rsid w:val="007B354E"/>
    <w:rsid w:val="007B4017"/>
    <w:rsid w:val="007B492A"/>
    <w:rsid w:val="007C3D9C"/>
    <w:rsid w:val="007C4386"/>
    <w:rsid w:val="007C52BB"/>
    <w:rsid w:val="007C7881"/>
    <w:rsid w:val="007D03E9"/>
    <w:rsid w:val="007D2761"/>
    <w:rsid w:val="007D31B8"/>
    <w:rsid w:val="007D5426"/>
    <w:rsid w:val="007D6E48"/>
    <w:rsid w:val="007E2920"/>
    <w:rsid w:val="007E44B2"/>
    <w:rsid w:val="007F7DF1"/>
    <w:rsid w:val="00815B7A"/>
    <w:rsid w:val="00825CB6"/>
    <w:rsid w:val="00832738"/>
    <w:rsid w:val="008335BB"/>
    <w:rsid w:val="00853C26"/>
    <w:rsid w:val="008561E2"/>
    <w:rsid w:val="00857B99"/>
    <w:rsid w:val="008610A1"/>
    <w:rsid w:val="008611F8"/>
    <w:rsid w:val="00861DBE"/>
    <w:rsid w:val="008631FC"/>
    <w:rsid w:val="00865B87"/>
    <w:rsid w:val="00880CCC"/>
    <w:rsid w:val="00883F17"/>
    <w:rsid w:val="0088722F"/>
    <w:rsid w:val="008A1E9C"/>
    <w:rsid w:val="008A3D57"/>
    <w:rsid w:val="008A48A1"/>
    <w:rsid w:val="008A6F77"/>
    <w:rsid w:val="008A7856"/>
    <w:rsid w:val="008B035A"/>
    <w:rsid w:val="008B24CB"/>
    <w:rsid w:val="008C1517"/>
    <w:rsid w:val="008C1667"/>
    <w:rsid w:val="008C300A"/>
    <w:rsid w:val="008C75CE"/>
    <w:rsid w:val="008E686B"/>
    <w:rsid w:val="00901E1E"/>
    <w:rsid w:val="00905ED2"/>
    <w:rsid w:val="009073A9"/>
    <w:rsid w:val="0091064A"/>
    <w:rsid w:val="00913077"/>
    <w:rsid w:val="0092211F"/>
    <w:rsid w:val="00927211"/>
    <w:rsid w:val="00935A76"/>
    <w:rsid w:val="0094028F"/>
    <w:rsid w:val="00953CF3"/>
    <w:rsid w:val="00955172"/>
    <w:rsid w:val="00963344"/>
    <w:rsid w:val="009633AC"/>
    <w:rsid w:val="009710B3"/>
    <w:rsid w:val="009913EB"/>
    <w:rsid w:val="00996144"/>
    <w:rsid w:val="009A33F3"/>
    <w:rsid w:val="009A792F"/>
    <w:rsid w:val="009B3D83"/>
    <w:rsid w:val="009B72EC"/>
    <w:rsid w:val="009C2772"/>
    <w:rsid w:val="009C3CA5"/>
    <w:rsid w:val="009D3FA6"/>
    <w:rsid w:val="009E3EED"/>
    <w:rsid w:val="009E4929"/>
    <w:rsid w:val="009E5423"/>
    <w:rsid w:val="009F48DF"/>
    <w:rsid w:val="009F6505"/>
    <w:rsid w:val="00A10FF9"/>
    <w:rsid w:val="00A23F82"/>
    <w:rsid w:val="00A36FD6"/>
    <w:rsid w:val="00A371A8"/>
    <w:rsid w:val="00A52F47"/>
    <w:rsid w:val="00A552E8"/>
    <w:rsid w:val="00A56E6A"/>
    <w:rsid w:val="00A62463"/>
    <w:rsid w:val="00A62A47"/>
    <w:rsid w:val="00A6594F"/>
    <w:rsid w:val="00A720EC"/>
    <w:rsid w:val="00A72D91"/>
    <w:rsid w:val="00A76117"/>
    <w:rsid w:val="00A86EAF"/>
    <w:rsid w:val="00A96E3F"/>
    <w:rsid w:val="00AA039A"/>
    <w:rsid w:val="00AA62BB"/>
    <w:rsid w:val="00AC56B8"/>
    <w:rsid w:val="00AC6993"/>
    <w:rsid w:val="00AC7D48"/>
    <w:rsid w:val="00AD0BF3"/>
    <w:rsid w:val="00AE11AC"/>
    <w:rsid w:val="00AE2A7C"/>
    <w:rsid w:val="00AE4178"/>
    <w:rsid w:val="00AE61A0"/>
    <w:rsid w:val="00AF3072"/>
    <w:rsid w:val="00B07514"/>
    <w:rsid w:val="00B13D9F"/>
    <w:rsid w:val="00B177DE"/>
    <w:rsid w:val="00B21926"/>
    <w:rsid w:val="00B21DD3"/>
    <w:rsid w:val="00B248C7"/>
    <w:rsid w:val="00B26E66"/>
    <w:rsid w:val="00B27C2C"/>
    <w:rsid w:val="00B30D24"/>
    <w:rsid w:val="00B4231E"/>
    <w:rsid w:val="00B42369"/>
    <w:rsid w:val="00B5311A"/>
    <w:rsid w:val="00B55013"/>
    <w:rsid w:val="00B6379F"/>
    <w:rsid w:val="00B719D6"/>
    <w:rsid w:val="00B73E2B"/>
    <w:rsid w:val="00B766FA"/>
    <w:rsid w:val="00B81324"/>
    <w:rsid w:val="00B8143C"/>
    <w:rsid w:val="00B93C52"/>
    <w:rsid w:val="00BA2BDA"/>
    <w:rsid w:val="00BA5562"/>
    <w:rsid w:val="00BB0CAC"/>
    <w:rsid w:val="00BB577B"/>
    <w:rsid w:val="00BE07B5"/>
    <w:rsid w:val="00BE1E48"/>
    <w:rsid w:val="00BE4870"/>
    <w:rsid w:val="00BF16E3"/>
    <w:rsid w:val="00C0339F"/>
    <w:rsid w:val="00C03BF0"/>
    <w:rsid w:val="00C051CE"/>
    <w:rsid w:val="00C1041D"/>
    <w:rsid w:val="00C240FC"/>
    <w:rsid w:val="00C24886"/>
    <w:rsid w:val="00C277E2"/>
    <w:rsid w:val="00C41297"/>
    <w:rsid w:val="00C4149A"/>
    <w:rsid w:val="00C4391A"/>
    <w:rsid w:val="00C443CB"/>
    <w:rsid w:val="00C4535D"/>
    <w:rsid w:val="00C46F4E"/>
    <w:rsid w:val="00C61D18"/>
    <w:rsid w:val="00C64804"/>
    <w:rsid w:val="00C74397"/>
    <w:rsid w:val="00C7501A"/>
    <w:rsid w:val="00C8471C"/>
    <w:rsid w:val="00CA13E5"/>
    <w:rsid w:val="00CC63DC"/>
    <w:rsid w:val="00CC69FA"/>
    <w:rsid w:val="00CE70B2"/>
    <w:rsid w:val="00CF24F8"/>
    <w:rsid w:val="00CF3D15"/>
    <w:rsid w:val="00CF743F"/>
    <w:rsid w:val="00D02E55"/>
    <w:rsid w:val="00D03686"/>
    <w:rsid w:val="00D102D6"/>
    <w:rsid w:val="00D11F3D"/>
    <w:rsid w:val="00D142EC"/>
    <w:rsid w:val="00D14BBA"/>
    <w:rsid w:val="00D246E0"/>
    <w:rsid w:val="00D24980"/>
    <w:rsid w:val="00D3293E"/>
    <w:rsid w:val="00D43319"/>
    <w:rsid w:val="00D44B31"/>
    <w:rsid w:val="00D571E2"/>
    <w:rsid w:val="00D61510"/>
    <w:rsid w:val="00D61C1C"/>
    <w:rsid w:val="00D62BB9"/>
    <w:rsid w:val="00D642BB"/>
    <w:rsid w:val="00D65D1F"/>
    <w:rsid w:val="00D75725"/>
    <w:rsid w:val="00D859C6"/>
    <w:rsid w:val="00D8713B"/>
    <w:rsid w:val="00D965C9"/>
    <w:rsid w:val="00D96A2B"/>
    <w:rsid w:val="00DA55DB"/>
    <w:rsid w:val="00DB0530"/>
    <w:rsid w:val="00DB0901"/>
    <w:rsid w:val="00DB148F"/>
    <w:rsid w:val="00DC033F"/>
    <w:rsid w:val="00DC3126"/>
    <w:rsid w:val="00DC7973"/>
    <w:rsid w:val="00DD100D"/>
    <w:rsid w:val="00DD55E0"/>
    <w:rsid w:val="00DD6D02"/>
    <w:rsid w:val="00DD7DA4"/>
    <w:rsid w:val="00DE5F13"/>
    <w:rsid w:val="00DF585C"/>
    <w:rsid w:val="00DF5ED8"/>
    <w:rsid w:val="00E01100"/>
    <w:rsid w:val="00E10DBC"/>
    <w:rsid w:val="00E27C96"/>
    <w:rsid w:val="00E32570"/>
    <w:rsid w:val="00E61B06"/>
    <w:rsid w:val="00E6346D"/>
    <w:rsid w:val="00E67F5F"/>
    <w:rsid w:val="00E706B1"/>
    <w:rsid w:val="00E76A38"/>
    <w:rsid w:val="00E87252"/>
    <w:rsid w:val="00E91F97"/>
    <w:rsid w:val="00E92F24"/>
    <w:rsid w:val="00E92FF6"/>
    <w:rsid w:val="00E966DB"/>
    <w:rsid w:val="00E9752B"/>
    <w:rsid w:val="00EA2BEB"/>
    <w:rsid w:val="00EB0A26"/>
    <w:rsid w:val="00EB2656"/>
    <w:rsid w:val="00EB7916"/>
    <w:rsid w:val="00EC36C2"/>
    <w:rsid w:val="00ED07C4"/>
    <w:rsid w:val="00ED4F16"/>
    <w:rsid w:val="00ED6BAC"/>
    <w:rsid w:val="00ED79EA"/>
    <w:rsid w:val="00EE11F5"/>
    <w:rsid w:val="00EF608A"/>
    <w:rsid w:val="00F05788"/>
    <w:rsid w:val="00F06AF5"/>
    <w:rsid w:val="00F171AB"/>
    <w:rsid w:val="00F1766B"/>
    <w:rsid w:val="00F2149F"/>
    <w:rsid w:val="00F22AC2"/>
    <w:rsid w:val="00F22E6D"/>
    <w:rsid w:val="00F25782"/>
    <w:rsid w:val="00F31073"/>
    <w:rsid w:val="00F32ABF"/>
    <w:rsid w:val="00F40D04"/>
    <w:rsid w:val="00F44B9D"/>
    <w:rsid w:val="00F46548"/>
    <w:rsid w:val="00F47856"/>
    <w:rsid w:val="00F47BFE"/>
    <w:rsid w:val="00F50800"/>
    <w:rsid w:val="00F5301D"/>
    <w:rsid w:val="00F56D85"/>
    <w:rsid w:val="00F67913"/>
    <w:rsid w:val="00F70A7D"/>
    <w:rsid w:val="00F710AB"/>
    <w:rsid w:val="00F74ED1"/>
    <w:rsid w:val="00F8275C"/>
    <w:rsid w:val="00F836B2"/>
    <w:rsid w:val="00F90F75"/>
    <w:rsid w:val="00FA2F61"/>
    <w:rsid w:val="00FA5EF1"/>
    <w:rsid w:val="00FB5F18"/>
    <w:rsid w:val="00FC30A2"/>
    <w:rsid w:val="00FC6E00"/>
    <w:rsid w:val="00FC7742"/>
    <w:rsid w:val="00FD1A16"/>
    <w:rsid w:val="00FD2F5A"/>
    <w:rsid w:val="00FD5374"/>
    <w:rsid w:val="00FD6424"/>
    <w:rsid w:val="00FD7E4A"/>
    <w:rsid w:val="00FE06BD"/>
    <w:rsid w:val="00FE503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12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A3"/>
    <w:rPr>
      <w:rFonts w:eastAsia="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F29A3"/>
    <w:pPr>
      <w:numPr>
        <w:numId w:val="9"/>
      </w:numPr>
      <w:tabs>
        <w:tab w:val="left" w:pos="1843"/>
        <w:tab w:val="left" w:pos="3119"/>
        <w:tab w:val="left" w:pos="4253"/>
      </w:tabs>
      <w:spacing w:after="240"/>
    </w:pPr>
  </w:style>
  <w:style w:type="paragraph" w:customStyle="1" w:styleId="aDefinition">
    <w:name w:val="(a) Definition"/>
    <w:basedOn w:val="Body"/>
    <w:qFormat/>
    <w:rsid w:val="003F29A3"/>
    <w:pPr>
      <w:numPr>
        <w:ilvl w:val="1"/>
      </w:numPr>
      <w:tabs>
        <w:tab w:val="clear" w:pos="1843"/>
        <w:tab w:val="clear" w:pos="3119"/>
        <w:tab w:val="clear" w:pos="4253"/>
      </w:tabs>
    </w:pPr>
  </w:style>
  <w:style w:type="paragraph" w:customStyle="1" w:styleId="iDefinition">
    <w:name w:val="(i) Definition"/>
    <w:basedOn w:val="Body"/>
    <w:qFormat/>
    <w:rsid w:val="003F29A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unhideWhenUsed/>
    <w:rsid w:val="003F29A3"/>
    <w:pPr>
      <w:tabs>
        <w:tab w:val="center" w:pos="4513"/>
        <w:tab w:val="right" w:pos="9026"/>
      </w:tabs>
    </w:pPr>
  </w:style>
  <w:style w:type="character" w:styleId="FootnoteReference">
    <w:name w:val="footnote reference"/>
    <w:basedOn w:val="DefaultParagraphFont"/>
    <w:semiHidden/>
    <w:rsid w:val="003F29A3"/>
    <w:rPr>
      <w:vertAlign w:val="superscript"/>
    </w:rPr>
  </w:style>
  <w:style w:type="paragraph" w:styleId="FootnoteText">
    <w:name w:val="footnote text"/>
    <w:basedOn w:val="Normal"/>
    <w:link w:val="FootnoteTextChar"/>
    <w:semiHidden/>
    <w:rsid w:val="003F29A3"/>
  </w:style>
  <w:style w:type="paragraph" w:styleId="Header">
    <w:name w:val="header"/>
    <w:basedOn w:val="Normal"/>
    <w:link w:val="HeaderChar"/>
    <w:unhideWhenUsed/>
    <w:rsid w:val="003F29A3"/>
    <w:pPr>
      <w:tabs>
        <w:tab w:val="center" w:pos="4513"/>
        <w:tab w:val="right" w:pos="9026"/>
      </w:tabs>
    </w:pPr>
  </w:style>
  <w:style w:type="paragraph" w:customStyle="1" w:styleId="Level1">
    <w:name w:val="Level 1"/>
    <w:basedOn w:val="Body1"/>
    <w:qFormat/>
    <w:rsid w:val="009710B3"/>
    <w:pPr>
      <w:numPr>
        <w:numId w:val="0"/>
      </w:numPr>
      <w:ind w:left="454" w:hanging="454"/>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numId w:val="0"/>
      </w:numPr>
      <w:ind w:left="1134" w:hanging="680"/>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numId w:val="0"/>
      </w:numPr>
      <w:ind w:left="1814" w:hanging="680"/>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numId w:val="0"/>
      </w:numPr>
      <w:tabs>
        <w:tab w:val="num" w:pos="3119"/>
      </w:tabs>
      <w:ind w:left="3119" w:hanging="1276"/>
      <w:outlineLvl w:val="3"/>
    </w:pPr>
  </w:style>
  <w:style w:type="paragraph" w:customStyle="1" w:styleId="Level5">
    <w:name w:val="Level 5"/>
    <w:basedOn w:val="Body5"/>
    <w:qFormat/>
    <w:rsid w:val="009710B3"/>
    <w:pPr>
      <w:numPr>
        <w:numId w:val="0"/>
      </w:numPr>
      <w:tabs>
        <w:tab w:val="num" w:pos="3119"/>
      </w:tabs>
      <w:ind w:left="3119" w:hanging="1276"/>
      <w:outlineLvl w:val="4"/>
    </w:pPr>
  </w:style>
  <w:style w:type="character" w:styleId="PageNumber">
    <w:name w:val="page number"/>
    <w:basedOn w:val="DefaultParagraphFont"/>
    <w:semiHidden/>
    <w:rsid w:val="003F29A3"/>
    <w:rPr>
      <w:rFonts w:ascii="Verdana" w:hAnsi="Verdana"/>
      <w:sz w:val="16"/>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3F29A3"/>
    <w:pPr>
      <w:keepNext/>
      <w:numPr>
        <w:numId w:val="8"/>
      </w:numPr>
      <w:spacing w:after="240"/>
      <w:jc w:val="center"/>
    </w:pPr>
    <w:rPr>
      <w:b/>
      <w:bCs/>
      <w:caps/>
      <w:sz w:val="24"/>
      <w:szCs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Normal"/>
    <w:uiPriority w:val="39"/>
    <w:rsid w:val="003F29A3"/>
    <w:pPr>
      <w:tabs>
        <w:tab w:val="right" w:pos="8789"/>
      </w:tabs>
      <w:spacing w:line="360" w:lineRule="auto"/>
      <w:ind w:right="142"/>
    </w:pPr>
    <w:rPr>
      <w:rFonts w:eastAsia="Times New Roman"/>
      <w:noProof/>
      <w:color w:val="FFFFFF" w:themeColor="background1"/>
    </w:rPr>
  </w:style>
  <w:style w:type="paragraph" w:styleId="TOC2">
    <w:name w:val="toc 2"/>
    <w:basedOn w:val="TOC1"/>
    <w:next w:val="Normal"/>
    <w:rsid w:val="009710B3"/>
    <w:pPr>
      <w:tabs>
        <w:tab w:val="left" w:pos="1680"/>
      </w:tabs>
      <w:ind w:left="1679" w:hanging="828"/>
    </w:pPr>
    <w:rPr>
      <w:caps/>
    </w:rPr>
  </w:style>
  <w:style w:type="paragraph" w:styleId="TOC3">
    <w:name w:val="toc 3"/>
    <w:basedOn w:val="TOC1"/>
    <w:next w:val="Normal"/>
    <w:rsid w:val="009710B3"/>
    <w:rPr>
      <w:caps/>
    </w:rPr>
  </w:style>
  <w:style w:type="paragraph" w:styleId="TOC4">
    <w:name w:val="toc 4"/>
    <w:basedOn w:val="TOC1"/>
    <w:next w:val="Normal"/>
    <w:rsid w:val="009710B3"/>
    <w:pPr>
      <w:keepNext/>
    </w:pPr>
    <w:rPr>
      <w:b/>
      <w:caps/>
    </w:rPr>
  </w:style>
  <w:style w:type="paragraph" w:styleId="TOC5">
    <w:name w:val="toc 5"/>
    <w:basedOn w:val="TOC1"/>
    <w:next w:val="Normal"/>
    <w:semiHidden/>
    <w:rsid w:val="009710B3"/>
    <w:rPr>
      <w:caps/>
    </w:rPr>
  </w:style>
  <w:style w:type="paragraph" w:styleId="TOC6">
    <w:name w:val="toc 6"/>
    <w:basedOn w:val="TOC1"/>
    <w:next w:val="Normal"/>
    <w:semiHidden/>
    <w:rsid w:val="009710B3"/>
    <w:pPr>
      <w:ind w:left="2835" w:hanging="1134"/>
    </w:pPr>
    <w:rPr>
      <w:caps/>
    </w:rPr>
  </w:style>
  <w:style w:type="paragraph" w:customStyle="1" w:styleId="FootnoteTextContinuation">
    <w:name w:val="Footnote Text Continuation"/>
    <w:basedOn w:val="FootnoteText"/>
    <w:rsid w:val="009710B3"/>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3F29A3"/>
    <w:rPr>
      <w:rFonts w:eastAsia="Arial" w:cs="Arial"/>
      <w:szCs w:val="16"/>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3F29A3"/>
    <w:rPr>
      <w:rFonts w:eastAsia="Arial" w:cs="Arial"/>
      <w:szCs w:val="16"/>
    </w:rPr>
  </w:style>
  <w:style w:type="character" w:customStyle="1" w:styleId="FootnoteTextChar">
    <w:name w:val="Footnote Text Char"/>
    <w:basedOn w:val="DefaultParagraphFont"/>
    <w:link w:val="FootnoteText"/>
    <w:semiHidden/>
    <w:rsid w:val="003F29A3"/>
    <w:rPr>
      <w:rFonts w:eastAsia="Arial" w:cs="Arial"/>
      <w:szCs w:val="16"/>
    </w:rPr>
  </w:style>
  <w:style w:type="paragraph" w:styleId="ListParagraph">
    <w:name w:val="List Paragraph"/>
    <w:basedOn w:val="Normal"/>
    <w:uiPriority w:val="34"/>
    <w:qFormat/>
    <w:rsid w:val="003F29A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style>
  <w:style w:type="paragraph" w:customStyle="1" w:styleId="Level7">
    <w:name w:val="Level 7"/>
    <w:basedOn w:val="Body7"/>
    <w:rsid w:val="009710B3"/>
    <w:pPr>
      <w:numPr>
        <w:numId w:val="0"/>
      </w:numPr>
      <w:tabs>
        <w:tab w:val="num" w:pos="3600"/>
      </w:tabs>
      <w:ind w:left="3240" w:hanging="1080"/>
    </w:pPr>
  </w:style>
  <w:style w:type="character" w:styleId="PlaceholderText">
    <w:name w:val="Placeholder Text"/>
    <w:basedOn w:val="DefaultParagraphFont"/>
    <w:uiPriority w:val="99"/>
    <w:semiHidden/>
    <w:rsid w:val="003F29A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3F29A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rsid w:val="003F29A3"/>
    <w:rPr>
      <w:rFonts w:eastAsia="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3F29A3"/>
    <w:rPr>
      <w:color w:val="954F72"/>
      <w:u w:val="single"/>
    </w:rPr>
  </w:style>
  <w:style w:type="paragraph" w:customStyle="1" w:styleId="PitchHeadingFirst">
    <w:name w:val="Pitch Heading (First)"/>
    <w:basedOn w:val="Normal"/>
    <w:next w:val="PitchHeadingSecond"/>
    <w:link w:val="PitchHeadingFirstChar"/>
    <w:rsid w:val="003F29A3"/>
    <w:pPr>
      <w:pageBreakBefore/>
      <w:spacing w:after="600"/>
      <w:outlineLvl w:val="0"/>
    </w:pPr>
    <w:rPr>
      <w:color w:val="2F912D" w:themeColor="accent1"/>
      <w:sz w:val="60"/>
    </w:rPr>
  </w:style>
  <w:style w:type="paragraph" w:customStyle="1" w:styleId="PitchBody">
    <w:name w:val="Pitch Body"/>
    <w:basedOn w:val="Normal"/>
    <w:uiPriority w:val="99"/>
    <w:qFormat/>
    <w:rsid w:val="00B93C52"/>
    <w:pPr>
      <w:spacing w:after="240"/>
    </w:pPr>
    <w:rPr>
      <w:szCs w:val="14"/>
    </w:rPr>
  </w:style>
  <w:style w:type="character" w:customStyle="1" w:styleId="PitchHeadingFirstChar">
    <w:name w:val="Pitch Heading (First) Char"/>
    <w:basedOn w:val="DefaultParagraphFont"/>
    <w:link w:val="PitchHeadingFirst"/>
    <w:rsid w:val="003F29A3"/>
    <w:rPr>
      <w:rFonts w:eastAsia="Arial" w:cs="Arial"/>
      <w:color w:val="2F912D" w:themeColor="accent1"/>
      <w:sz w:val="60"/>
      <w:szCs w:val="16"/>
    </w:rPr>
  </w:style>
  <w:style w:type="paragraph" w:customStyle="1" w:styleId="PitchAddressAddress">
    <w:name w:val="Pitch Address (Address)"/>
    <w:basedOn w:val="Normal"/>
    <w:rsid w:val="003F29A3"/>
    <w:rPr>
      <w:rFonts w:eastAsia="Times New Roman"/>
      <w:sz w:val="12"/>
      <w:lang w:eastAsia="en-US"/>
    </w:rPr>
  </w:style>
  <w:style w:type="paragraph" w:customStyle="1" w:styleId="PitchBodyBoldColour">
    <w:name w:val="Pitch Body (Bold Colour)"/>
    <w:basedOn w:val="PitchBodyColour"/>
    <w:qFormat/>
    <w:rsid w:val="003F29A3"/>
    <w:rPr>
      <w:b/>
    </w:rPr>
  </w:style>
  <w:style w:type="paragraph" w:customStyle="1" w:styleId="PitchBodyColour">
    <w:name w:val="Pitch Body (Colour)"/>
    <w:basedOn w:val="Normal"/>
    <w:rsid w:val="003F29A3"/>
    <w:pPr>
      <w:spacing w:after="200" w:line="288" w:lineRule="auto"/>
    </w:pPr>
  </w:style>
  <w:style w:type="character" w:customStyle="1" w:styleId="PitchTextBoldColour">
    <w:name w:val="Pitch Text (Bold Colour)"/>
    <w:basedOn w:val="PitchTextColour"/>
    <w:rsid w:val="003F29A3"/>
    <w:rPr>
      <w:b/>
      <w:color w:val="2F912D" w:themeColor="accent1"/>
      <w:szCs w:val="16"/>
    </w:rPr>
  </w:style>
  <w:style w:type="character" w:customStyle="1" w:styleId="PitchTextColour">
    <w:name w:val="Pitch Text (Colour)"/>
    <w:rsid w:val="003F29A3"/>
    <w:rPr>
      <w:color w:val="5BC5F2"/>
      <w:szCs w:val="16"/>
    </w:rPr>
  </w:style>
  <w:style w:type="character" w:customStyle="1" w:styleId="PitchTextBold">
    <w:name w:val="Pitch Text (Bold)"/>
    <w:basedOn w:val="DefaultParagraphFont"/>
    <w:rsid w:val="003F29A3"/>
    <w:rPr>
      <w:b/>
    </w:rPr>
  </w:style>
  <w:style w:type="character" w:customStyle="1" w:styleId="PitchTextItalicBoldColour">
    <w:name w:val="Pitch Text (Italic Bold Colour)"/>
    <w:basedOn w:val="PitchTextBoldColour"/>
    <w:rsid w:val="003F29A3"/>
    <w:rPr>
      <w:b/>
      <w:i/>
      <w:color w:val="5BC5F2"/>
      <w:szCs w:val="16"/>
    </w:rPr>
  </w:style>
  <w:style w:type="character" w:customStyle="1" w:styleId="PitchTextItalicBold">
    <w:name w:val="Pitch Text (Italic Bold)"/>
    <w:basedOn w:val="DefaultParagraphFont"/>
    <w:rsid w:val="003F29A3"/>
    <w:rPr>
      <w:b/>
      <w:i/>
    </w:rPr>
  </w:style>
  <w:style w:type="paragraph" w:customStyle="1" w:styleId="PitchBodyItalic">
    <w:name w:val="Pitch Body (Italic)"/>
    <w:basedOn w:val="PitchBody"/>
    <w:rsid w:val="003F29A3"/>
    <w:pPr>
      <w:numPr>
        <w:numId w:val="13"/>
      </w:numPr>
    </w:pPr>
    <w:rPr>
      <w:i/>
    </w:rPr>
  </w:style>
  <w:style w:type="paragraph" w:customStyle="1" w:styleId="PitchBodyItalicColour">
    <w:name w:val="Pitch Body (Italic Colour)"/>
    <w:basedOn w:val="PitchBodyColour"/>
    <w:rsid w:val="003F29A3"/>
    <w:pPr>
      <w:spacing w:before="180" w:after="180"/>
    </w:pPr>
    <w:rPr>
      <w:i/>
    </w:rPr>
  </w:style>
  <w:style w:type="table" w:customStyle="1" w:styleId="PitchTableBanded">
    <w:name w:val="Pitch Table Banded"/>
    <w:basedOn w:val="TableNormal"/>
    <w:rsid w:val="003F29A3"/>
    <w:pPr>
      <w:spacing w:after="200" w:line="360" w:lineRule="auto"/>
    </w:pPr>
    <w:rPr>
      <w:rFonts w:eastAsia="Arial" w:cs="Arial"/>
      <w:color w:val="FFFFFF" w:themeColor="background1"/>
      <w:sz w:val="16"/>
      <w:szCs w:val="16"/>
    </w:rPr>
    <w:tblPr>
      <w:tblCellSpacing w:w="28" w:type="dxa"/>
    </w:tblPr>
    <w:trPr>
      <w:tblCellSpacing w:w="28" w:type="dxa"/>
    </w:trPr>
    <w:tcPr>
      <w:shd w:val="solid" w:color="5BC5F2" w:fill="auto"/>
    </w:tcPr>
    <w:tblStylePr w:type="firstRow">
      <w:pPr>
        <w:keepNext/>
        <w:wordWrap/>
        <w:spacing w:beforeLines="0" w:before="60" w:beforeAutospacing="0" w:afterLines="0" w:after="200" w:afterAutospacing="0" w:line="360" w:lineRule="auto"/>
      </w:pPr>
      <w:rPr>
        <w:b/>
        <w:color w:val="FFFFFF" w:themeColor="background1"/>
        <w:sz w:val="18"/>
      </w:rPr>
      <w:tblPr/>
      <w:tcPr>
        <w:tcBorders>
          <w:top w:val="nil"/>
          <w:left w:val="nil"/>
          <w:bottom w:val="nil"/>
          <w:right w:val="nil"/>
          <w:insideH w:val="nil"/>
          <w:insideV w:val="nil"/>
        </w:tcBorders>
        <w:shd w:val="solid" w:color="CD051D" w:fill="auto"/>
      </w:tcPr>
    </w:tblStylePr>
    <w:tblStylePr w:type="firstCol">
      <w:rPr>
        <w:b/>
        <w:color w:val="FFFFFF" w:themeColor="background1"/>
      </w:rPr>
    </w:tblStylePr>
    <w:tblStylePr w:type="nwCell">
      <w:rPr>
        <w:b/>
        <w:color w:val="FFFFFF" w:themeColor="background1"/>
        <w:sz w:val="18"/>
      </w:rPr>
    </w:tblStylePr>
  </w:style>
  <w:style w:type="paragraph" w:customStyle="1" w:styleId="PitchContentsTitle">
    <w:name w:val="Pitch Contents Title"/>
    <w:basedOn w:val="Normal"/>
    <w:rsid w:val="003F29A3"/>
    <w:pPr>
      <w:spacing w:before="2400" w:line="480" w:lineRule="auto"/>
    </w:pPr>
    <w:rPr>
      <w:rFonts w:eastAsia="Times New Roman"/>
      <w:color w:val="FFFFFF" w:themeColor="background1"/>
      <w:sz w:val="60"/>
    </w:rPr>
  </w:style>
  <w:style w:type="paragraph" w:customStyle="1" w:styleId="PitchCoverTitle">
    <w:name w:val="Pitch Cover (Title)"/>
    <w:basedOn w:val="Normal"/>
    <w:next w:val="PitchCoverBody"/>
    <w:rsid w:val="00A10FF9"/>
    <w:pPr>
      <w:spacing w:after="720"/>
    </w:pPr>
    <w:rPr>
      <w:color w:val="2F912D" w:themeColor="accent1"/>
      <w:sz w:val="40"/>
      <w:szCs w:val="32"/>
    </w:rPr>
  </w:style>
  <w:style w:type="paragraph" w:customStyle="1" w:styleId="PitchCoverBody">
    <w:name w:val="Pitch Cover (Body)"/>
    <w:basedOn w:val="PitchBody"/>
    <w:rsid w:val="003F29A3"/>
  </w:style>
  <w:style w:type="paragraph" w:customStyle="1" w:styleId="PitchFooter">
    <w:name w:val="Pitch Footer"/>
    <w:basedOn w:val="Normal"/>
    <w:rsid w:val="003F29A3"/>
    <w:pPr>
      <w:tabs>
        <w:tab w:val="right" w:pos="9026"/>
      </w:tabs>
    </w:pPr>
  </w:style>
  <w:style w:type="paragraph" w:customStyle="1" w:styleId="PitchCoverStrapline">
    <w:name w:val="Pitch Cover (Strapline)"/>
    <w:basedOn w:val="Normal"/>
    <w:next w:val="PitchCoverTitle"/>
    <w:rsid w:val="00A10FF9"/>
    <w:rPr>
      <w:b/>
      <w:color w:val="000000" w:themeColor="text1"/>
      <w:sz w:val="40"/>
      <w:szCs w:val="32"/>
    </w:rPr>
  </w:style>
  <w:style w:type="paragraph" w:customStyle="1" w:styleId="PitchHeader">
    <w:name w:val="Pitch Header"/>
    <w:basedOn w:val="Normal"/>
    <w:rsid w:val="003F29A3"/>
    <w:pPr>
      <w:tabs>
        <w:tab w:val="left" w:pos="7566"/>
      </w:tabs>
    </w:pPr>
    <w:rPr>
      <w:rFonts w:eastAsia="Times New Roman"/>
    </w:rPr>
  </w:style>
  <w:style w:type="paragraph" w:customStyle="1" w:styleId="PitchHeadingFourth">
    <w:name w:val="Pitch Heading (Fourth)"/>
    <w:basedOn w:val="Normal"/>
    <w:next w:val="PitchBody"/>
    <w:rsid w:val="003F29A3"/>
    <w:pPr>
      <w:keepNext/>
      <w:spacing w:after="120"/>
      <w:outlineLvl w:val="3"/>
    </w:pPr>
    <w:rPr>
      <w:b/>
    </w:rPr>
  </w:style>
  <w:style w:type="paragraph" w:customStyle="1" w:styleId="PitchHeadingSecond">
    <w:name w:val="Pitch Heading (Second)"/>
    <w:basedOn w:val="Normal"/>
    <w:next w:val="PitchBody"/>
    <w:rsid w:val="003F29A3"/>
    <w:pPr>
      <w:keepNext/>
      <w:spacing w:before="180" w:after="480" w:line="288" w:lineRule="auto"/>
      <w:outlineLvl w:val="1"/>
    </w:pPr>
    <w:rPr>
      <w:color w:val="2F912D" w:themeColor="accent1"/>
      <w:sz w:val="28"/>
    </w:rPr>
  </w:style>
  <w:style w:type="paragraph" w:customStyle="1" w:styleId="PitchHeadingThird">
    <w:name w:val="Pitch Heading (Third)"/>
    <w:basedOn w:val="Normal"/>
    <w:next w:val="PitchBody"/>
    <w:link w:val="PitchHeadingThirdChar"/>
    <w:rsid w:val="00B93C52"/>
    <w:pPr>
      <w:keepNext/>
      <w:outlineLvl w:val="2"/>
    </w:pPr>
    <w:rPr>
      <w:b/>
      <w:color w:val="2F912D" w:themeColor="accent1"/>
      <w:sz w:val="20"/>
      <w:szCs w:val="24"/>
    </w:rPr>
  </w:style>
  <w:style w:type="character" w:customStyle="1" w:styleId="PitchHeadingThirdChar">
    <w:name w:val="Pitch Heading (Third) Char"/>
    <w:basedOn w:val="DefaultParagraphFont"/>
    <w:link w:val="PitchHeadingThird"/>
    <w:locked/>
    <w:rsid w:val="00B93C52"/>
    <w:rPr>
      <w:rFonts w:eastAsia="Arial" w:cs="Arial"/>
      <w:b/>
      <w:color w:val="2F912D" w:themeColor="accent1"/>
      <w:sz w:val="20"/>
      <w:szCs w:val="24"/>
    </w:rPr>
  </w:style>
  <w:style w:type="paragraph" w:customStyle="1" w:styleId="PitchQuote">
    <w:name w:val="Pitch Quote"/>
    <w:basedOn w:val="PitchBody"/>
    <w:next w:val="PitchBody"/>
    <w:rsid w:val="003F29A3"/>
    <w:pPr>
      <w:ind w:left="1134" w:right="1134"/>
    </w:pPr>
    <w:rPr>
      <w:i/>
      <w:iCs/>
      <w:sz w:val="24"/>
      <w:szCs w:val="24"/>
    </w:rPr>
  </w:style>
  <w:style w:type="table" w:customStyle="1" w:styleId="PitchTableBorder">
    <w:name w:val="Pitch Table Border"/>
    <w:basedOn w:val="TableNormal"/>
    <w:rsid w:val="003F29A3"/>
    <w:pPr>
      <w:spacing w:after="200" w:line="360" w:lineRule="auto"/>
    </w:pPr>
    <w:rPr>
      <w:rFonts w:eastAsia="Arial" w:cs="Verdana"/>
      <w:sz w:val="16"/>
      <w:szCs w:val="16"/>
      <w:lang w:eastAsia="en-GB"/>
    </w:rPr>
    <w:tblPr>
      <w:tblBorders>
        <w:top w:val="single" w:sz="24" w:space="0" w:color="5BC5F2"/>
        <w:bottom w:val="single" w:sz="24" w:space="0" w:color="5BC5F2"/>
        <w:insideH w:val="single" w:sz="24" w:space="0" w:color="5BC5F2"/>
      </w:tblBorders>
    </w:tblPr>
    <w:tcPr>
      <w:shd w:val="clear" w:color="auto" w:fill="auto"/>
    </w:tcPr>
    <w:tblStylePr w:type="firstRow">
      <w:pPr>
        <w:keepNext/>
        <w:wordWrap/>
        <w:spacing w:beforeLines="0" w:before="60" w:beforeAutospacing="0"/>
      </w:pPr>
      <w:rPr>
        <w:b/>
        <w:color w:val="FFFFFF" w:themeColor="background1"/>
        <w:sz w:val="18"/>
      </w:rPr>
      <w:tblPr/>
      <w:tcPr>
        <w:tcBorders>
          <w:top w:val="single" w:sz="24" w:space="0" w:color="CD051D"/>
          <w:left w:val="single" w:sz="24" w:space="0" w:color="CD051D"/>
          <w:bottom w:val="single" w:sz="24" w:space="0" w:color="CD051D"/>
          <w:right w:val="single" w:sz="24" w:space="0" w:color="CD051D"/>
          <w:insideH w:val="single" w:sz="6" w:space="0" w:color="CD051D"/>
          <w:insideV w:val="single" w:sz="6" w:space="0" w:color="CD051D"/>
        </w:tcBorders>
        <w:shd w:val="solid" w:color="CD051D" w:fill="auto"/>
      </w:tcPr>
    </w:tblStylePr>
    <w:tblStylePr w:type="firstCol">
      <w:rPr>
        <w:b/>
      </w:rPr>
    </w:tblStylePr>
  </w:style>
  <w:style w:type="paragraph" w:customStyle="1" w:styleId="PitchBodySingle">
    <w:name w:val="Pitch Body Single"/>
    <w:basedOn w:val="PitchBody"/>
    <w:qFormat/>
    <w:rsid w:val="003F29A3"/>
    <w:pPr>
      <w:spacing w:after="0"/>
    </w:pPr>
  </w:style>
  <w:style w:type="character" w:customStyle="1" w:styleId="PitchTextItalicColour">
    <w:name w:val="Pitch Text (Italic Colour)"/>
    <w:basedOn w:val="PitchTextItalicBoldColour"/>
    <w:rsid w:val="003F29A3"/>
    <w:rPr>
      <w:b/>
      <w:i/>
      <w:color w:val="5BC5F2"/>
      <w:szCs w:val="16"/>
    </w:rPr>
  </w:style>
  <w:style w:type="paragraph" w:customStyle="1" w:styleId="PitchBodyBold">
    <w:name w:val="Pitch Body (Bold)"/>
    <w:basedOn w:val="PitchBody"/>
    <w:rsid w:val="003F29A3"/>
    <w:rPr>
      <w:b/>
    </w:rPr>
  </w:style>
  <w:style w:type="character" w:customStyle="1" w:styleId="PitchGuidanceNote">
    <w:name w:val="Pitch Guidance Note"/>
    <w:basedOn w:val="DefaultParagraphFont"/>
    <w:uiPriority w:val="1"/>
    <w:qFormat/>
    <w:rsid w:val="003F29A3"/>
    <w:rPr>
      <w:color w:val="FF0000"/>
    </w:rPr>
  </w:style>
  <w:style w:type="paragraph" w:customStyle="1" w:styleId="PitchBodySingleColour">
    <w:name w:val="Pitch Body Single (Colour)"/>
    <w:basedOn w:val="Normal"/>
    <w:qFormat/>
    <w:rsid w:val="003F29A3"/>
  </w:style>
  <w:style w:type="paragraph" w:customStyle="1" w:styleId="PitchChartTitle">
    <w:name w:val="Pitch Chart Title"/>
    <w:basedOn w:val="Normal"/>
    <w:uiPriority w:val="99"/>
    <w:rsid w:val="003F29A3"/>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3F29A3"/>
    <w:pPr>
      <w:jc w:val="center"/>
    </w:pPr>
    <w:rPr>
      <w:b/>
      <w:bCs/>
      <w:color w:val="FFFFFF"/>
      <w:lang w:eastAsia="en-US"/>
    </w:rPr>
  </w:style>
  <w:style w:type="paragraph" w:customStyle="1" w:styleId="NumberedBullet1">
    <w:name w:val="Numbered Bullet 1"/>
    <w:basedOn w:val="PitchBody"/>
    <w:qFormat/>
    <w:rsid w:val="003F29A3"/>
    <w:pPr>
      <w:numPr>
        <w:numId w:val="5"/>
      </w:numPr>
      <w:outlineLvl w:val="0"/>
    </w:pPr>
    <w:rPr>
      <w:rFonts w:eastAsia="Times New Roman" w:cs="Times New Roman"/>
    </w:rPr>
  </w:style>
  <w:style w:type="paragraph" w:customStyle="1" w:styleId="NumberedBullet2">
    <w:name w:val="Numbered Bullet 2"/>
    <w:basedOn w:val="PitchBody"/>
    <w:qFormat/>
    <w:rsid w:val="003F29A3"/>
    <w:pPr>
      <w:numPr>
        <w:ilvl w:val="1"/>
        <w:numId w:val="5"/>
      </w:numPr>
      <w:outlineLvl w:val="0"/>
    </w:pPr>
    <w:rPr>
      <w:rFonts w:eastAsia="Times New Roman" w:cs="Times New Roman"/>
    </w:rPr>
  </w:style>
  <w:style w:type="paragraph" w:customStyle="1" w:styleId="NumberedBullet3">
    <w:name w:val="Numbered Bullet 3"/>
    <w:basedOn w:val="PitchBody"/>
    <w:qFormat/>
    <w:rsid w:val="003F29A3"/>
    <w:pPr>
      <w:numPr>
        <w:ilvl w:val="2"/>
        <w:numId w:val="5"/>
      </w:numPr>
      <w:outlineLvl w:val="2"/>
    </w:pPr>
    <w:rPr>
      <w:rFonts w:eastAsia="Times New Roman" w:cs="Times New Roman"/>
    </w:rPr>
  </w:style>
  <w:style w:type="paragraph" w:customStyle="1" w:styleId="PitchContentBodyBold">
    <w:name w:val="Pitch Content Body (Bold)"/>
    <w:basedOn w:val="PitchBodyBold"/>
    <w:rsid w:val="003F29A3"/>
    <w:rPr>
      <w:color w:val="FFFFFF" w:themeColor="background1"/>
    </w:rPr>
  </w:style>
  <w:style w:type="paragraph" w:customStyle="1" w:styleId="PitchContentBody">
    <w:name w:val="Pitch Content Body"/>
    <w:basedOn w:val="PitchBody"/>
    <w:rsid w:val="003F29A3"/>
    <w:pPr>
      <w:spacing w:after="0"/>
    </w:pPr>
    <w:rPr>
      <w:color w:val="FFFFFF" w:themeColor="background1"/>
    </w:rPr>
  </w:style>
  <w:style w:type="paragraph" w:customStyle="1" w:styleId="PitchContentSymbols">
    <w:name w:val="Pitch Content Symbols"/>
    <w:basedOn w:val="PitchContentBody"/>
    <w:rsid w:val="003F29A3"/>
  </w:style>
  <w:style w:type="paragraph" w:customStyle="1" w:styleId="PitchContentNotes">
    <w:name w:val="Pitch Content Notes"/>
    <w:basedOn w:val="Normal"/>
    <w:rsid w:val="003F29A3"/>
    <w:pPr>
      <w:ind w:right="879"/>
    </w:pPr>
    <w:rPr>
      <w:color w:val="FFFFFF" w:themeColor="background1"/>
      <w:sz w:val="12"/>
      <w:szCs w:val="12"/>
    </w:rPr>
  </w:style>
  <w:style w:type="paragraph" w:customStyle="1" w:styleId="PitchQuoter">
    <w:name w:val="Pitch Quoter"/>
    <w:basedOn w:val="Normal"/>
    <w:qFormat/>
    <w:rsid w:val="003F29A3"/>
    <w:pPr>
      <w:spacing w:after="200"/>
      <w:ind w:right="1134"/>
      <w:jc w:val="right"/>
    </w:pPr>
    <w:rPr>
      <w:b/>
      <w:szCs w:val="18"/>
    </w:rPr>
  </w:style>
  <w:style w:type="paragraph" w:customStyle="1" w:styleId="PitchQuoter2">
    <w:name w:val="Pitch Quoter2"/>
    <w:basedOn w:val="Normal"/>
    <w:qFormat/>
    <w:rsid w:val="003F29A3"/>
    <w:pPr>
      <w:spacing w:after="120" w:line="360" w:lineRule="auto"/>
      <w:ind w:right="1134"/>
      <w:jc w:val="right"/>
    </w:pPr>
    <w:rPr>
      <w:i/>
    </w:rPr>
  </w:style>
  <w:style w:type="table" w:customStyle="1" w:styleId="PitchTable">
    <w:name w:val="PitchTable"/>
    <w:basedOn w:val="TableNormal"/>
    <w:uiPriority w:val="99"/>
    <w:rsid w:val="003F29A3"/>
    <w:pPr>
      <w:spacing w:before="120" w:after="120"/>
    </w:pPr>
    <w:rPr>
      <w:rFonts w:eastAsia="Arial" w:cs="Arial"/>
      <w:szCs w:val="16"/>
    </w:rPr>
    <w:tblPr>
      <w:tblStyleRowBandSize w:val="1"/>
      <w:tblBorders>
        <w:top w:val="single" w:sz="8" w:space="0" w:color="2F912D" w:themeColor="accent1"/>
        <w:bottom w:val="single" w:sz="8" w:space="0" w:color="2F912D" w:themeColor="accent1"/>
        <w:insideH w:val="single" w:sz="8" w:space="0" w:color="2F912D" w:themeColor="accent1"/>
      </w:tblBorders>
    </w:tblPr>
    <w:tblStylePr w:type="firstRow">
      <w:pPr>
        <w:jc w:val="center"/>
      </w:pPr>
      <w:rPr>
        <w:rFonts w:ascii="Verdana" w:hAnsi="Verdana"/>
        <w:b/>
        <w:i w:val="0"/>
        <w:color w:val="FFFFFF" w:themeColor="background1"/>
        <w:sz w:val="18"/>
      </w:rPr>
      <w:tblPr/>
      <w:tcPr>
        <w:shd w:val="clear" w:color="auto" w:fill="2F912D" w:themeFill="accent1"/>
      </w:tcPr>
    </w:tblStylePr>
    <w:tblStylePr w:type="band1Horz">
      <w:tblPr/>
      <w:tcPr>
        <w:shd w:val="clear" w:color="auto" w:fill="DDE1E3" w:themeFill="accent4"/>
      </w:tcPr>
    </w:tblStylePr>
  </w:style>
  <w:style w:type="paragraph" w:customStyle="1" w:styleId="CVPicture">
    <w:name w:val="CV Picture"/>
    <w:basedOn w:val="Normal"/>
    <w:rsid w:val="003F29A3"/>
    <w:rPr>
      <w:szCs w:val="18"/>
    </w:rPr>
  </w:style>
  <w:style w:type="paragraph" w:styleId="ListBullet">
    <w:name w:val="List Bullet"/>
    <w:basedOn w:val="Normal"/>
    <w:semiHidden/>
    <w:rsid w:val="003F29A3"/>
    <w:pPr>
      <w:contextualSpacing/>
    </w:pPr>
  </w:style>
  <w:style w:type="paragraph" w:styleId="NoSpacing">
    <w:name w:val="No Spacing"/>
    <w:qFormat/>
    <w:rsid w:val="003F29A3"/>
    <w:pPr>
      <w:keepNext/>
    </w:pPr>
    <w:rPr>
      <w:rFonts w:eastAsia="Arial" w:cs="Verdana"/>
      <w:color w:val="FFFFFF" w:themeColor="background1"/>
      <w:sz w:val="16"/>
      <w:szCs w:val="16"/>
      <w:lang w:eastAsia="en-GB"/>
    </w:rPr>
  </w:style>
  <w:style w:type="table" w:customStyle="1" w:styleId="PitchTableCV">
    <w:name w:val="PitchTableCV"/>
    <w:basedOn w:val="TableNormal"/>
    <w:uiPriority w:val="99"/>
    <w:rsid w:val="003F29A3"/>
    <w:rPr>
      <w:rFonts w:eastAsia="Arial" w:cs="Arial"/>
      <w:szCs w:val="20"/>
    </w:rPr>
    <w:tblPr>
      <w:tblStyleRowBandSize w:val="1"/>
      <w:tblStyleColBandSize w:val="1"/>
      <w:tblBorders>
        <w:bottom w:val="single" w:sz="8" w:space="0" w:color="2F912D" w:themeColor="accent1"/>
        <w:insideH w:val="single" w:sz="8" w:space="0" w:color="2F912D" w:themeColor="accent1"/>
      </w:tblBorders>
      <w:tblCellMar>
        <w:top w:w="60" w:type="dxa"/>
        <w:left w:w="115" w:type="dxa"/>
        <w:bottom w:w="14" w:type="dxa"/>
        <w:right w:w="115" w:type="dxa"/>
      </w:tblCellMar>
    </w:tblPr>
    <w:tblStylePr w:type="firstRow">
      <w:pPr>
        <w:keepNext/>
        <w:wordWrap/>
        <w:spacing w:beforeLines="0" w:before="60" w:beforeAutospacing="0"/>
      </w:pPr>
      <w:rPr>
        <w:b w:val="0"/>
        <w:color w:val="FFFFFF" w:themeColor="background1"/>
        <w:sz w:val="18"/>
      </w:rPr>
      <w:tblPr>
        <w:tblCellMar>
          <w:top w:w="60" w:type="dxa"/>
          <w:left w:w="115" w:type="dxa"/>
          <w:bottom w:w="60" w:type="dxa"/>
          <w:right w:w="115" w:type="dxa"/>
        </w:tblCellMar>
      </w:tblPr>
      <w:tcPr>
        <w:tcBorders>
          <w:top w:val="nil"/>
          <w:left w:val="nil"/>
          <w:bottom w:val="nil"/>
          <w:right w:val="nil"/>
          <w:insideH w:val="nil"/>
          <w:insideV w:val="nil"/>
          <w:tl2br w:val="nil"/>
          <w:tr2bl w:val="nil"/>
        </w:tcBorders>
        <w:shd w:val="clear" w:color="auto" w:fill="2F912D" w:themeFill="accent1"/>
      </w:tcPr>
    </w:tblStylePr>
    <w:tblStylePr w:type="firstCol">
      <w:rPr>
        <w:b w:val="0"/>
      </w:rPr>
    </w:tblStylePr>
    <w:tblStylePr w:type="band1Horz">
      <w:tblPr/>
      <w:tcPr>
        <w:tcBorders>
          <w:top w:val="nil"/>
          <w:left w:val="nil"/>
          <w:bottom w:val="nil"/>
          <w:right w:val="nil"/>
          <w:insideH w:val="nil"/>
          <w:insideV w:val="nil"/>
          <w:tl2br w:val="nil"/>
          <w:tr2bl w:val="nil"/>
        </w:tcBorders>
        <w:shd w:val="clear" w:color="auto" w:fill="2F912D" w:themeFill="accent1"/>
      </w:tcPr>
    </w:tblStylePr>
    <w:tblStylePr w:type="swCell">
      <w:rPr>
        <w:b w:val="0"/>
      </w:rPr>
    </w:tblStylePr>
  </w:style>
  <w:style w:type="paragraph" w:customStyle="1" w:styleId="PitchBody-white">
    <w:name w:val="Pitch Body - white"/>
    <w:basedOn w:val="PitchBody"/>
    <w:rsid w:val="003F29A3"/>
    <w:rPr>
      <w:color w:val="FFFFFF" w:themeColor="background1"/>
    </w:rPr>
  </w:style>
  <w:style w:type="table" w:customStyle="1" w:styleId="Pitchtablesymbol">
    <w:name w:val="Pitch table symbol"/>
    <w:basedOn w:val="TableNormal"/>
    <w:uiPriority w:val="99"/>
    <w:rsid w:val="003F29A3"/>
    <w:rPr>
      <w:rFonts w:eastAsia="Arial" w:cs="Arial"/>
      <w:sz w:val="16"/>
      <w:szCs w:val="16"/>
    </w:rPr>
    <w:tblPr/>
    <w:tblStylePr w:type="firstRow">
      <w:pPr>
        <w:jc w:val="center"/>
      </w:pPr>
      <w:rPr>
        <w:color w:val="FFFFFF" w:themeColor="background1"/>
      </w:rPr>
      <w:tblPr/>
      <w:tcPr>
        <w:shd w:val="clear" w:color="auto" w:fill="2F912D" w:themeFill="accent1"/>
        <w:vAlign w:val="center"/>
      </w:tcPr>
    </w:tblStylePr>
  </w:style>
  <w:style w:type="table" w:styleId="TableGridLight">
    <w:name w:val="Grid Table Light"/>
    <w:basedOn w:val="TableNormal"/>
    <w:uiPriority w:val="40"/>
    <w:rsid w:val="003F29A3"/>
    <w:rPr>
      <w:rFonts w:eastAsia="Arial" w:cs="Arial"/>
      <w:sz w:val="16"/>
      <w:szCs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29A3"/>
    <w:rPr>
      <w:rFonts w:eastAsia="Arial" w:cs="Arial"/>
      <w:sz w:val="16"/>
      <w:szCs w:val="1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TableNormal"/>
    <w:uiPriority w:val="99"/>
    <w:rsid w:val="003F29A3"/>
    <w:rPr>
      <w:rFonts w:eastAsia="Arial" w:cs="Arial"/>
      <w:szCs w:val="16"/>
    </w:rPr>
    <w:tblPr/>
  </w:style>
  <w:style w:type="table" w:customStyle="1" w:styleId="PitchTablePlain">
    <w:name w:val="Pitch Table Plain"/>
    <w:basedOn w:val="TableNormal"/>
    <w:uiPriority w:val="99"/>
    <w:rsid w:val="003F29A3"/>
    <w:rPr>
      <w:rFonts w:eastAsia="Arial" w:cs="Arial"/>
      <w:szCs w:val="16"/>
    </w:rPr>
    <w:tblPr/>
  </w:style>
  <w:style w:type="paragraph" w:customStyle="1" w:styleId="PitchBullet">
    <w:name w:val="Pitch Bullet"/>
    <w:basedOn w:val="Normal"/>
    <w:qFormat/>
    <w:rsid w:val="00291C96"/>
    <w:pPr>
      <w:numPr>
        <w:numId w:val="15"/>
      </w:numPr>
      <w:spacing w:before="240"/>
    </w:pPr>
    <w:rPr>
      <w:color w:val="2F912D" w:themeColor="accent1"/>
    </w:rPr>
  </w:style>
  <w:style w:type="paragraph" w:customStyle="1" w:styleId="PitchSubBullet">
    <w:name w:val="Pitch Sub Bullet"/>
    <w:basedOn w:val="Normal"/>
    <w:rsid w:val="003F29A3"/>
  </w:style>
  <w:style w:type="paragraph" w:customStyle="1" w:styleId="PitchBulletSub">
    <w:name w:val="Pitch Bullet Sub"/>
    <w:basedOn w:val="Normal"/>
    <w:rsid w:val="003F29A3"/>
    <w:pPr>
      <w:numPr>
        <w:ilvl w:val="1"/>
        <w:numId w:val="15"/>
      </w:numPr>
      <w:spacing w:before="180" w:after="180" w:line="288" w:lineRule="auto"/>
    </w:pPr>
  </w:style>
  <w:style w:type="paragraph" w:customStyle="1" w:styleId="PitchHeadingFirst-White">
    <w:name w:val="Pitch Heading (First) - White"/>
    <w:basedOn w:val="PitchHeadingFirst"/>
    <w:next w:val="PitchHeadingSecond-white"/>
    <w:rsid w:val="003F29A3"/>
    <w:rPr>
      <w:color w:val="FFFFFF" w:themeColor="background1"/>
    </w:rPr>
  </w:style>
  <w:style w:type="paragraph" w:customStyle="1" w:styleId="PitchHeadingSecond-white">
    <w:name w:val="Pitch Heading (Second) - white"/>
    <w:basedOn w:val="PitchHeadingSecond"/>
    <w:next w:val="PitchBody"/>
    <w:rsid w:val="003F29A3"/>
    <w:pPr>
      <w:spacing w:before="240" w:after="1080"/>
    </w:pPr>
    <w:rPr>
      <w:noProof/>
      <w:color w:val="FFFFFF" w:themeColor="background1"/>
    </w:rPr>
  </w:style>
  <w:style w:type="paragraph" w:customStyle="1" w:styleId="PitchQuote-white">
    <w:name w:val="Pitch Quote - white"/>
    <w:basedOn w:val="PitchQuote"/>
    <w:rsid w:val="003F29A3"/>
    <w:rPr>
      <w:color w:val="FFFFFF" w:themeColor="background1"/>
    </w:rPr>
  </w:style>
  <w:style w:type="paragraph" w:customStyle="1" w:styleId="PitchQuoter-white">
    <w:name w:val="Pitch Quoter - white"/>
    <w:basedOn w:val="Normal"/>
    <w:rsid w:val="003F29A3"/>
    <w:pPr>
      <w:spacing w:after="120" w:line="360" w:lineRule="auto"/>
      <w:ind w:right="1134"/>
      <w:jc w:val="right"/>
    </w:pPr>
    <w:rPr>
      <w:b/>
      <w:bCs/>
      <w:color w:val="FFFFFF"/>
      <w:szCs w:val="18"/>
    </w:rPr>
  </w:style>
  <w:style w:type="paragraph" w:customStyle="1" w:styleId="PitchQuoter2-white">
    <w:name w:val="Pitch Quoter2 - white"/>
    <w:basedOn w:val="Normal"/>
    <w:rsid w:val="003F29A3"/>
    <w:pPr>
      <w:spacing w:after="120" w:line="360" w:lineRule="auto"/>
      <w:ind w:right="1134"/>
      <w:jc w:val="right"/>
    </w:pPr>
    <w:rPr>
      <w:i/>
      <w:iCs/>
      <w:color w:val="FFFFFF"/>
      <w:szCs w:val="18"/>
    </w:rPr>
  </w:style>
  <w:style w:type="paragraph" w:customStyle="1" w:styleId="PitchBulletblock">
    <w:name w:val="Pitch Bullet (block)"/>
    <w:basedOn w:val="Normal"/>
    <w:qFormat/>
    <w:rsid w:val="003F29A3"/>
    <w:pPr>
      <w:numPr>
        <w:numId w:val="17"/>
      </w:numPr>
      <w:spacing w:before="180" w:after="180" w:line="288" w:lineRule="auto"/>
    </w:pPr>
  </w:style>
  <w:style w:type="paragraph" w:customStyle="1" w:styleId="PitchBulletsubblock">
    <w:name w:val="Pitch Bullet (sub block)"/>
    <w:basedOn w:val="Normal"/>
    <w:rsid w:val="003F29A3"/>
    <w:pPr>
      <w:numPr>
        <w:ilvl w:val="1"/>
        <w:numId w:val="17"/>
      </w:numPr>
      <w:spacing w:before="180" w:after="180" w:line="288" w:lineRule="auto"/>
    </w:pPr>
    <w:rPr>
      <w:rFonts w:eastAsia="Times New Roman" w:cs="Times New Roman"/>
    </w:rPr>
  </w:style>
  <w:style w:type="paragraph" w:customStyle="1" w:styleId="PitchBulletsquare">
    <w:name w:val="Pitch Bullet (square)"/>
    <w:basedOn w:val="Normal"/>
    <w:qFormat/>
    <w:rsid w:val="003F29A3"/>
    <w:pPr>
      <w:numPr>
        <w:numId w:val="19"/>
      </w:numPr>
      <w:spacing w:before="180" w:after="180" w:line="288" w:lineRule="auto"/>
    </w:pPr>
  </w:style>
  <w:style w:type="paragraph" w:customStyle="1" w:styleId="PitchBulletsubsquare">
    <w:name w:val="Pitch Bullet (sub square)"/>
    <w:basedOn w:val="Normal"/>
    <w:rsid w:val="003F29A3"/>
    <w:pPr>
      <w:numPr>
        <w:ilvl w:val="1"/>
        <w:numId w:val="19"/>
      </w:numPr>
      <w:spacing w:before="180" w:after="180" w:line="288" w:lineRule="auto"/>
    </w:pPr>
  </w:style>
  <w:style w:type="character" w:customStyle="1" w:styleId="CVHeader">
    <w:name w:val="CVHeader"/>
    <w:basedOn w:val="DefaultParagraphFont"/>
    <w:uiPriority w:val="1"/>
    <w:qFormat/>
    <w:rsid w:val="003F29A3"/>
    <w:rPr>
      <w:b w:val="0"/>
      <w:bCs/>
      <w:color w:val="FFFFFF" w:themeColor="background1"/>
    </w:rPr>
  </w:style>
  <w:style w:type="character" w:customStyle="1" w:styleId="CVHeaderBold">
    <w:name w:val="CVHeaderBold"/>
    <w:basedOn w:val="CVHeader"/>
    <w:uiPriority w:val="1"/>
    <w:qFormat/>
    <w:rsid w:val="003F29A3"/>
    <w:rPr>
      <w:b/>
      <w:bCs/>
      <w:color w:val="FFFFFF" w:themeColor="background1"/>
      <w:szCs w:val="20"/>
    </w:rPr>
  </w:style>
  <w:style w:type="paragraph" w:customStyle="1" w:styleId="PitchHeadingSecond-whitecompact">
    <w:name w:val="Pitch Heading (Second) - white compact"/>
    <w:basedOn w:val="PitchHeadingSecond-white"/>
    <w:next w:val="PitchBody"/>
    <w:rsid w:val="003F29A3"/>
    <w:pPr>
      <w:spacing w:after="180"/>
    </w:pPr>
  </w:style>
  <w:style w:type="paragraph" w:customStyle="1" w:styleId="PitchBullet-White">
    <w:name w:val="Pitch Bullet - White"/>
    <w:basedOn w:val="PitchBody"/>
    <w:qFormat/>
    <w:rsid w:val="003F29A3"/>
    <w:pPr>
      <w:numPr>
        <w:numId w:val="14"/>
      </w:numPr>
    </w:pPr>
    <w:rPr>
      <w:color w:val="FFFFFF" w:themeColor="background1"/>
    </w:rPr>
  </w:style>
  <w:style w:type="paragraph" w:customStyle="1" w:styleId="PitchBulletSub-White">
    <w:name w:val="Pitch Bullet Sub - White"/>
    <w:basedOn w:val="PitchBody"/>
    <w:rsid w:val="003F29A3"/>
    <w:pPr>
      <w:numPr>
        <w:ilvl w:val="1"/>
        <w:numId w:val="14"/>
      </w:numPr>
    </w:pPr>
    <w:rPr>
      <w:color w:val="FFFFFF" w:themeColor="background1"/>
    </w:rPr>
  </w:style>
  <w:style w:type="paragraph" w:customStyle="1" w:styleId="PitchBulletblock-White">
    <w:name w:val="Pitch Bullet (block) - White"/>
    <w:basedOn w:val="Normal"/>
    <w:qFormat/>
    <w:rsid w:val="003F29A3"/>
    <w:pPr>
      <w:numPr>
        <w:numId w:val="16"/>
      </w:numPr>
      <w:spacing w:before="180" w:after="180" w:line="288" w:lineRule="auto"/>
    </w:pPr>
    <w:rPr>
      <w:color w:val="FFFFFF" w:themeColor="background1"/>
    </w:rPr>
  </w:style>
  <w:style w:type="paragraph" w:customStyle="1" w:styleId="PitchBulletsubblock-White">
    <w:name w:val="Pitch Bullet (sub block) - White"/>
    <w:basedOn w:val="Normal"/>
    <w:rsid w:val="003F29A3"/>
    <w:pPr>
      <w:numPr>
        <w:ilvl w:val="1"/>
        <w:numId w:val="16"/>
      </w:numPr>
      <w:spacing w:before="180" w:after="180" w:line="288" w:lineRule="auto"/>
    </w:pPr>
    <w:rPr>
      <w:rFonts w:eastAsia="Times New Roman" w:cs="Times New Roman"/>
      <w:color w:val="FFFFFF" w:themeColor="background1"/>
    </w:rPr>
  </w:style>
  <w:style w:type="paragraph" w:customStyle="1" w:styleId="PitchBulletsquare-White">
    <w:name w:val="Pitch Bullet (square) - White"/>
    <w:basedOn w:val="Normal"/>
    <w:qFormat/>
    <w:rsid w:val="003F29A3"/>
    <w:pPr>
      <w:numPr>
        <w:numId w:val="18"/>
      </w:numPr>
      <w:spacing w:before="180" w:after="180" w:line="288" w:lineRule="auto"/>
    </w:pPr>
    <w:rPr>
      <w:color w:val="FFFFFF" w:themeColor="background1"/>
    </w:rPr>
  </w:style>
  <w:style w:type="paragraph" w:customStyle="1" w:styleId="PitchBulletsubsquare-White">
    <w:name w:val="Pitch Bullet (sub square) - White"/>
    <w:basedOn w:val="Normal"/>
    <w:rsid w:val="003F29A3"/>
    <w:pPr>
      <w:numPr>
        <w:ilvl w:val="1"/>
        <w:numId w:val="18"/>
      </w:numPr>
      <w:spacing w:before="180" w:after="180" w:line="288" w:lineRule="auto"/>
    </w:pPr>
    <w:rPr>
      <w:color w:val="FFFFFF" w:themeColor="background1"/>
    </w:rPr>
  </w:style>
  <w:style w:type="paragraph" w:customStyle="1" w:styleId="WebURL">
    <w:name w:val="WebURL"/>
    <w:basedOn w:val="Normal"/>
    <w:next w:val="Normal"/>
    <w:qFormat/>
    <w:rsid w:val="003F29A3"/>
    <w:pPr>
      <w:spacing w:after="240"/>
    </w:pPr>
    <w:rPr>
      <w:rFonts w:asciiTheme="minorHAnsi" w:eastAsia="Times New Roman" w:hAnsiTheme="minorHAnsi" w:cs="Times New Roman"/>
      <w:b/>
      <w:color w:val="FFFFFF" w:themeColor="background1"/>
      <w:sz w:val="26"/>
      <w:szCs w:val="18"/>
    </w:rPr>
  </w:style>
  <w:style w:type="paragraph" w:customStyle="1" w:styleId="JobDescriptiontext">
    <w:name w:val="#Job Description text"/>
    <w:basedOn w:val="Normal"/>
    <w:qFormat/>
    <w:rsid w:val="00A10FF9"/>
    <w:pPr>
      <w:spacing w:after="360"/>
    </w:pPr>
    <w:rPr>
      <w:b/>
      <w:bCs/>
      <w:color w:val="2F912D" w:themeColor="accent1"/>
      <w:sz w:val="28"/>
      <w:szCs w:val="24"/>
    </w:rPr>
  </w:style>
  <w:style w:type="paragraph" w:customStyle="1" w:styleId="PitchCoverStraplineline2">
    <w:name w:val="#Pitch Cover Strapline line 2"/>
    <w:basedOn w:val="PitchCoverStrapline"/>
    <w:qFormat/>
    <w:rsid w:val="00A10FF9"/>
    <w:rPr>
      <w:b w:val="0"/>
      <w:bCs/>
    </w:rPr>
  </w:style>
  <w:style w:type="paragraph" w:customStyle="1" w:styleId="Feature">
    <w:name w:val="#Feature"/>
    <w:basedOn w:val="JobDescriptiontext"/>
    <w:qFormat/>
    <w:rsid w:val="00F2149F"/>
    <w:pPr>
      <w:spacing w:after="0"/>
    </w:pPr>
    <w:rPr>
      <w:sz w:val="32"/>
      <w:szCs w:val="28"/>
    </w:rPr>
  </w:style>
  <w:style w:type="paragraph" w:customStyle="1" w:styleId="Featureblack">
    <w:name w:val="#Feature black"/>
    <w:basedOn w:val="Feature"/>
    <w:qFormat/>
    <w:rsid w:val="00880CCC"/>
    <w:pPr>
      <w:spacing w:before="3600" w:after="480"/>
    </w:pPr>
    <w:rPr>
      <w:b w:val="0"/>
      <w:bCs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ESI%20Pitch.dotx" TargetMode="External"/></Relationships>
</file>

<file path=word/theme/theme1.xml><?xml version="1.0" encoding="utf-8"?>
<a:theme xmlns:a="http://schemas.openxmlformats.org/drawingml/2006/main" name="ES Dark Blue">
  <a:themeElements>
    <a:clrScheme name="Pitch Dark Green">
      <a:dk1>
        <a:srgbClr val="000000"/>
      </a:dk1>
      <a:lt1>
        <a:sysClr val="window" lastClr="FFFFFF"/>
      </a:lt1>
      <a:dk2>
        <a:srgbClr val="CD051D"/>
      </a:dk2>
      <a:lt2>
        <a:srgbClr val="FEC600"/>
      </a:lt2>
      <a:accent1>
        <a:srgbClr val="2F912D"/>
      </a:accent1>
      <a:accent2>
        <a:srgbClr val="5BC5F2"/>
      </a:accent2>
      <a:accent3>
        <a:srgbClr val="0066B2"/>
      </a:accent3>
      <a:accent4>
        <a:srgbClr val="DDE1E3"/>
      </a:accent4>
      <a:accent5>
        <a:srgbClr val="D0D0CE"/>
      </a:accent5>
      <a:accent6>
        <a:srgbClr val="53565A"/>
      </a:accent6>
      <a:hlink>
        <a:srgbClr val="E1326B"/>
      </a:hlink>
      <a:folHlink>
        <a:srgbClr val="5BC5F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Yellow">
      <a:srgbClr val="FEC600"/>
    </a:custClr>
    <a:custClr name="Primary Orange">
      <a:srgbClr val="F39100"/>
    </a:custClr>
    <a:custClr name="Primary Red">
      <a:srgbClr val="CD0510"/>
    </a:custClr>
    <a:custClr name="Primary Pink">
      <a:srgbClr val="E1326B"/>
    </a:custClr>
    <a:custClr name="Primary Purple">
      <a:srgbClr val="711F7E"/>
    </a:custClr>
    <a:custClr name="Primary Dark Blue">
      <a:srgbClr val="0066B2"/>
    </a:custClr>
    <a:custClr name="Primary Light Blue">
      <a:srgbClr val="5BC5F2"/>
    </a:custClr>
    <a:custClr name="Primary Dark Green">
      <a:srgbClr val="2F912D"/>
    </a:custClr>
    <a:custClr name="Primary Light Green">
      <a:srgbClr val="CAD100"/>
    </a:custClr>
    <a:custClr name="Light Yellow">
      <a:srgbClr val="F8E08E"/>
    </a:custClr>
    <a:custClr name="Dark Yellow">
      <a:srgbClr val="F2A900"/>
    </a:custClr>
    <a:custClr name="Light Orange">
      <a:srgbClr val="FDAA63"/>
    </a:custClr>
    <a:custClr name="Dark Orange">
      <a:srgbClr val="E35205"/>
    </a:custClr>
    <a:custClr name="Light Red">
      <a:srgbClr val="E8927C"/>
    </a:custClr>
    <a:custClr name="Dark Red">
      <a:srgbClr val="A72B2A"/>
    </a:custClr>
    <a:custClr name="Light Pink">
      <a:srgbClr val="E89CAE"/>
    </a:custClr>
    <a:custClr name="Dark Pink">
      <a:srgbClr val="AE2573"/>
    </a:custClr>
    <a:custClr name="Light Purple">
      <a:srgbClr val="C6A1CF"/>
    </a:custClr>
    <a:custClr name="Dark Purple">
      <a:srgbClr val="572C5F"/>
    </a:custClr>
    <a:custClr name="Light Blue 1">
      <a:srgbClr val="69B3E7"/>
    </a:custClr>
    <a:custClr name="Dark Blue 1">
      <a:srgbClr val="002D72"/>
    </a:custClr>
    <a:custClr name="Light Blue 2">
      <a:srgbClr val="B9D9EB"/>
    </a:custClr>
    <a:custClr name="Dark Blue 2">
      <a:srgbClr val="0076A8"/>
    </a:custClr>
    <a:custClr name="Light Green 1">
      <a:srgbClr val="A1D884"/>
    </a:custClr>
    <a:custClr name="Dark Green 1">
      <a:srgbClr val="027223"/>
    </a:custClr>
    <a:custClr name="Light Green 2">
      <a:srgbClr val="E0EC89"/>
    </a:custClr>
    <a:custClr name="Dark Green 2">
      <a:srgbClr val="949300"/>
    </a:custClr>
    <a:custClr name="Grey 1">
      <a:srgbClr val="BBBCB2"/>
    </a:custClr>
    <a:custClr name="Grey 2">
      <a:srgbClr val="D0D0CE"/>
    </a:custClr>
    <a:custClr name="Grey 3">
      <a:srgbClr val="97999B"/>
    </a:custClr>
    <a:custClr name="Grey 4">
      <a:srgbClr val="75787B"/>
    </a:custClr>
    <a:custClr name="Grey 5">
      <a:srgbClr val="53565A"/>
    </a:custClr>
  </a:custClr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i = " h t t p : / / w w w . w 3 . o r g / 2 0 0 1 / X M L S c h e m a - i n s t a n c e "   x m l n s : x s d = " h t t p : / / w w w . w 3 . o r g / 2 0 0 1 / X M L S c h e m a "   i d = " 7 5 b 5 4 8 0 2 - 6 f 3 3 - 4 6 4 8 - 9 2 b f - 4 0 5 b e 4 4 0 c b 6 8 "   n a m e = " & l t ; ? x m l   v e r s i o n = & q u o t ; 1 . 0 & q u o t ;   e n c o d i n g = & q u o t ; u t f - 1 6 & q u o t ; ? & g t ; & # x A ; & l t ; u i L o c a l i z e d S t r i n g   x m l n s : x s i = & q u o t ; h t t p : / / w w w . w 3 . o r g / 2 0 0 1 / X M L S c h e m a - i n s t a n c e & q u o t ;   x m l n s : x s d = & q u o t ; h t t p : / / w w w . w 3 . o r g / 2 0 0 1 / X M L S c h e m a & q u o t ; & g t ; & # x A ;     & l t ; t y p e & g t ; l a b e l & l t ; / t y p e & g t ; & # x A ;     & l t ; t e x t & g t ; T e m p l a t e   N a m e s   -   B l a n k   S c r a t c h & l t ; / t e x t & g t ; & # x A ; & l t ; / u i L o c a l i z e d S t r i n g & g t ; "   d o c u m e n t I d = " f c 8 1 8 a 6 2 - c 1 6 d - 4 5 9 f - 9 c a e - a 0 3 d 7 f 0 5 1 a c b "   t e m p l a t e F u l l N a m e = " \ S c r a t c h   D o c u m e n t . d o t x "   v e r s i o n = " 0 "   c o i C h e c k s u m = " 4 c N 4 q l m n s U H 9 U G a Z L / C N y y X L p t Q 5 e I l W 6 k R W j W Q 9 O o k = "   s c h e m a V e r s i o n = " 1 "   w o r d V e r s i o n = " 1 6 . 0 "   l a n g u a g e I s o = " e n - G B "   o f f i c e I d = " 4 b d 2 d 0 7 9 - 1 6 5 a - 4 3 1 5 - b 1 9 a - 8 8 a 8 8 f 2 2 9 c e e " 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 7 3 6 1 1 1 8 b - f f 2 3 - 4 e b 9 - a 8 e 0 - a 1 c 8 6 8 1 4 e 0 4 e < / i d >  
         < n a m e > A d a m   B l o y < / n a m e >  
         < i n i t i a l s > A J B < / i n i t i a l s >  
         < p r i m a r y O f f i c e > L o n d o n < / p r i m a r y O f f i c e >  
         < p r i m a r y O f f i c e I d > 4 b d 2 d 0 7 9 - 1 6 5 a - 4 3 1 5 - b 1 9 a - 8 8 a 8 8 f 2 2 9 c e e < / p r i m a r y O f f i c e I d >  
         < p r i m a r y L a n g u a g e I s o > e n - G B < / p r i m a r y L a n g u a g e I s o >  
         < p h o n e N u m b e r F o r m a t / >  
         < f a x N u m b e r F o r m a t / >  
         < j o b D e s c r i p t i o n > D P   O p e r a t o r < / j o b D e s c r i p t i o n >  
         < d e p a r t m e n t > E x e c u t i v e   O f f i c e < / d e p a r t m e n t >  
         < e m a i l > a d a m b l o y @ e v e r s h e d s - s u t h e r l a n d . c o m < / e m a i l >  
         < r a w D i r e c t L i n e > 4 4 2 0 7 9 1 9 0 6 4 2 < / r a w D i r e c t L i n e >  
         < r a w D i r e c t F a x / >  
         < m o b i l e / >  
         < l o g i n > B l o y A < / l o g i n >  
         < e m p l y e e I d > 4 2 8 2 9 < / 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3 d 3 9 a c b f - 7 4 a 1 - 4 a 8 5 - a a 8 0 - a f b 5 e c 9 8 b 4 4 4 " 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D e f a u l t   F i l e } "   f o r m a t E v a l u a t o r T y p e = " e x p r e s s i o n "   t e x t C a s e = " i g n o r e C a s e "   r e m o v e C o n t r o l = " t r u e "   i g n o r e F o r m a t I f E m p t y = " f a l s e " >  
             < p a r a m e t e r s >  
                 < p a r a m e t e r   i d = " f 8 c 0 c e c 2 - d 2 5 2 - 4 4 6 8 - b 6 c a - 2 7 2 2 f 4 1 7 5 1 f 0 "   n a m e = " H e i g h t "   t y p e = " S y s t e m . N u l l a b l e ` 1 [ [ S y s t e m . S i n g l e ,   m s c o r l i b ,   V e r s i o n = 4 . 0 . 0 . 0 ,   C u l t u r e = n e u t r a l ,   P u b l i c K e y T o k e n = b 7 7 a 5 c 5 6 1 9 3 4 e 0 8 9 ] ] ,   m s c o r l i b ,   V e r s i o n = 4 . 0 . 0 . 0 ,   C u l t u r e = n e u t r a l ,   P u b l i c K e y T o k e n = b 7 7 a 5 c 5 6 1 9 3 4 e 0 8 9 "   o r d e r = " 0 "   k e y = " h e i g h t "   v a l u e = " "   g r o u p = " S i z e "   g r o u p O r d e r = " - 1 "   i s G e n e r a t e d = " f a l s e " / >  
                 < p a r a m e t e r   i d = " d e 7 5 6 d 7 f - 8 1 8 d - 4 9 8 9 - b c 1 7 - 8 3 5 3 9 d 6 4 9 9 7 2 "   n a m e = " W i d t h "   t y p e = " S y s t e m . N u l l a b l e ` 1 [ [ S y s t e m . S i n g l e ,   m s c o r l i b ,   V e r s i o n = 4 . 0 . 0 . 0 ,   C u l t u r e = n e u t r a l ,   P u b l i c K e y T o k e n = b 7 7 a 5 c 5 6 1 9 3 4 e 0 8 9 ] ] ,   m s c o r l i b ,   V e r s i o n = 4 . 0 . 0 . 0 ,   C u l t u r e = n e u t r a l ,   P u b l i c K e y T o k e n = b 7 7 a 5 c 5 6 1 9 3 4 e 0 8 9 "   o r d e r = " 1 "   k e y = " w i d t h "   v a l u e = " "   g r o u p = " S i z e "   g r o u p O r d e r = " - 1 "   i s G e n e r a t e d = " f a l s e " / >  
                 < p a r a m e t e r   i d = " b a b b c 0 8 8 - 0 7 5 d - 4 3 1 1 - 8 5 0 5 - 3 5 2 b f d e 1 4 c a b "   n a m e = " L e f t "   t y p e = " S y s t e m . N u l l a b l e ` 1 [ [ S y s t e m . S i n g l e ,   m s c o r l i b ,   V e r s i o n = 4 . 0 . 0 . 0 ,   C u l t u r e = n e u t r a l ,   P u b l i c K e y T o k e n = b 7 7 a 5 c 5 6 1 9 3 4 e 0 8 9 ] ] ,   m s c o r l i b ,   V e r s i o n = 4 . 0 . 0 . 0 ,   C u l t u r e = n e u t r a l ,   P u b l i c K e y T o k e n = b 7 7 a 5 c 5 6 1 9 3 4 e 0 8 9 "   o r d e r = " 0 "   k e y = " l e f t "   v a l u e = " 0 "   g r o u p = " P o s i t i o n "   g r o u p O r d e r = " - 1 "   i s G e n e r a t e d = " f a l s e " / >  
                 < p a r a m e t e r   i d = " e c c a c 2 6 6 - 9 8 8 d - 4 3 8 3 - a a a 7 - 6 5 c d 9 6 7 a 7 c 6 5 "   n a m e = " L e f t   r e l a t i v e   t o "   t y p e = " I p h e l i o n . O u t l i n e . W o r d . R e n d e r e r s . H o r i z o n t a l P o s i t i o n ,   I p h e l i o n . O u t l i n e . W o r d ,   V e r s i o n = 1 . 8 . 1 . 9 ,   C u l t u r e = n e u t r a l ,   P u b l i c K e y T o k e n = n u l l "   o r d e r = " 1 "   k e y = " h o r i z o n t a l P o s i t i o n "   v a l u e = " P a g e "   g r o u p = " P o s i t i o n "   g r o u p O r d e r = " - 1 "   i s G e n e r a t e d = " f a l s e " / >  
                 < p a r a m e t e r   i d = " a f 3 e 8 3 0 a - c 8 9 d - 4 1 d 5 - 8 6 9 0 - 5 4 c 6 9 6 7 c 8 2 4 f "   n a m e = " T o p "   t y p e = " S y s t e m . N u l l a b l e ` 1 [ [ S y s t e m . S i n g l e ,   m s c o r l i b ,   V e r s i o n = 4 . 0 . 0 . 0 ,   C u l t u r e = n e u t r a l ,   P u b l i c K e y T o k e n = b 7 7 a 5 c 5 6 1 9 3 4 e 0 8 9 ] ] ,   m s c o r l i b ,   V e r s i o n = 4 . 0 . 0 . 0 ,   C u l t u r e = n e u t r a l ,   P u b l i c K e y T o k e n = b 7 7 a 5 c 5 6 1 9 3 4 e 0 8 9 "   o r d e r = " 2 "   k e y = " t o p "   v a l u e = " 0 "   g r o u p = " P o s i t i o n "   g r o u p O r d e r = " - 1 "   i s G e n e r a t e d = " f a l s e " / >  
                 < p a r a m e t e r   i d = " 5 7 a 5 8 4 8 2 - f 3 1 f - 4 5 8 2 - a 1 7 a - 8 f 8 2 0 f 3 2 8 a 4 a "   n a m e = " T o p   r e l a t i v e   t o "   t y p e = " I p h e l i o n . O u t l i n e . W o r d . R e n d e r e r s . V e r t i c a l P o s i t i o n ,   I p h e l i o n . O u t l i n e . W o r d ,   V e r s i o n = 1 . 8 . 1 . 9 ,   C u l t u r e = n e u t r a l ,   P u b l i c K e y T o k e n = n u l l "   o r d e r = " 3 "   k e y = " v e r t i c a l P o s i t i o n "   v a l u e = " P a g e "   g r o u p = " P o s i t i o n "   g r o u p O r d e r = " - 1 "   i s G e n e r a t e d = " f a l s e " / >  
                 < p a r a m e t e r   i d = " b 9 1 7 2 d 8 2 - 9 8 4 8 - 4 7 9 b - 9 2 d 1 - 0 5 f e a 3 6 c d 5 0 b "   n a m e = " W r a p   t y p e "   t y p e = " I p h e l i o n . O u t l i n e . W o r d . R e n d e r e r s . W r a p T y p e ,   I p h e l i o n . O u t l i n e . W o r d ,   V e r s i o n = 1 . 8 . 1 . 9 ,   C u l t u r e = n e u t r a l ,   P u b l i c K e y T o k e n = n u l l "   o r d e r = " 9 9 9 "   k e y = " w r a p T y p e "   v a l u e = " F r o n t "   g r o u p O r d e r = " - 1 "   i s G e n e r a t e d = " f a l s e " / >  
                 < p a r a m e t e r   i d = " 2 9 1 4 c b 3 8 - 6 8 2 7 - 4 d 7 b - a e f 3 - 0 4 d f 6 7 5 8 0 2 6 7 "   n a m e = " F i e l d   i n d e x "   t y p e = " S y s t e m . I n t 3 2 ,   m s c o r l i b ,   V e r s i o n = 4 . 0 . 0 . 0 ,   C u l t u r e = n e u t r a l ,   P u b l i c K e y T o k e n = b 7 7 a 5 c 5 6 1 9 3 4 e 0 8 9 "   o r d e r = " 9 9 9 "   k e y = " i n d e x "   v a l u e = " "   g r o u p O r d e r = " - 1 "   i s G e n e r a t e d = " f a l s e " / >  
                 < p a r a m e t e r   i d = " 6 e a a d c 7 1 - 6 c 5 a - 4 a e c - 9 7 8 0 - 0 8 9 4 a 9 a 4 6 d e 7 "   n a m e = " U n i t   t y p e "   t y p e = " I p h e l i o n . O u t l i n e . C o r e . E n t i t i e s . U n i t T y p e ,   I p h e l i o n . O u t l i n e . C o r e ,   V e r s i o n = 1 . 8 . 1 . 9 ,   C u l t u r e = n e u t r a l ,   P u b l i c K e y T o k e n = n u l l "   o r d e r = " 9 9 9 "   k e y = " u n i t T y p e T y p e "   v a l u e = " C e n t i m e t e r s "   g r o u p O r d e r = " - 1 "   i s G e n e r a t e d = " f a l s e " / >  
                 < p a r a m e t e r   i d = " c c c 1 7 f 3 4 - 0 9 7 a - 4 0 0 5 - b a c e - 7 7 a 6 5 6 a 3 d 0 a f "   n a m e = " L o c k   a s p e c t   r a t i o "   t y p e = " S y s t e m . B o o l e a n ,   m s c o r l i b ,   V e r s i o n = 4 . 0 . 0 . 0 ,   C u l t u r e = n e u t r a l ,   P u b l i c K e y T o k e n = b 7 7 a 5 c 5 6 1 9 3 4 e 0 8 9 "   o r d e r = " 9 9 9 "   k e y = " l o c k A s p e c t R a t i o "   v a l u e = " T r u e "   g r o u p O r d e r = " - 1 "   i s G e n e r a t e d = " f a l s e " / >  
                 < p a r a m e t e r   i d = " 3 b e 5 2 2 f 2 - 0 d b 6 - 4 d a 3 - 9 9 4 e - c d d 1 f 2 3 4 f 8 4 b "   n a m e = " L o c k   a n c h o r "   t y p e = " S y s t e m . B o o l e a n ,   m s c o r l i b ,   V e r s i o n = 4 . 0 . 0 . 0 ,   C u l t u r e = n e u t r a l ,   P u b l i c K e y T o k e n = b 7 7 a 5 c 5 6 1 9 3 4 e 0 8 9 "   o r d e r = " 9 9 9 "   k e y = " l o c k A n c h o r "   v a l u e = " T r u e "   g r o u p O r d e r = " - 1 "   i s G e n e r a t e d = " f a l s e " / >  
                 < p a r a m e t e r   i d = " 2 2 8 b b 4 0 0 - d e 7 0 - 4 5 4 b - b d 2 e - 1 b 4 f c 6 6 e d d c c "   n a m e = " T o p "   t y p e = " S y s t e m . N u l l a b l e ` 1 [ [ S y s t e m . S i n g l e ,   m s c o r l i b ,   V e r s i o n = 4 . 0 . 0 . 0 ,   C u l t u r e = n e u t r a l ,   P u b l i c K e y T o k e n = b 7 7 a 5 c 5 6 1 9 3 4 e 0 8 9 ] ] ,   m s c o r l i b ,   V e r s i o n = 4 . 0 . 0 . 0 ,   C u l t u r e = n e u t r a l ,   P u b l i c K e y T o k e n = b 7 7 a 5 c 5 6 1 9 3 4 e 0 8 9 "   o r d e r = " 0 "   k e y = " d i s t a n c e T o p "   v a l u e = " "   g r o u p = " D i s t a n c e   f r o m   T e x t "   g r o u p O r d e r = " - 1 "   i s G e n e r a t e d = " f a l s e " / >  
                 < p a r a m e t e r   i d = " 6 0 8 6 a f e d - 9 6 7 4 - 4 d 0 9 - 9 b 9 5 - 8 f d a 2 f d 4 e 7 b 7 " 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8 c f 9 9 2 d 3 - 3 1 e 6 - 4 b 3 7 - b 7 c 1 - 9 e b c e e 0 1 e d e 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9 9 2 4 b 7 7 - d 8 5 5 - 4 5 9 6 - a 4 9 f - 0 1 5 3 5 5 8 c 6 4 1 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b 7 3 4 c 1 c f - 3 1 f c - 4 c f 7 - b 2 d 7 - 2 c 1 a e 0 8 2 9 d c 7 "   n a m e = " Z   o r d e r "   t y p e = " I p h e l i o n . O u t l i n e . W o r d . R e n d e r e r s . Z O r d e r ,   I p h e l i o n . O u t l i n e . W o r d ,   V e r s i o n = 1 . 8 . 1 . 9 ,   C u l t u r e = n e u t r a l ,   P u b l i c K e y T o k e n = n u l l "   o r d e r = " 4 "   k e y = " z O r d e r "   v a l u e = " N o n e "   g r o u p = " P o s i t i o n "   g r o u p O r d e r = " - 1 "   i s G e n e r a t e d = " f a l s e " / >  
                 < p a r a m e t e r   i d = " 7 d 7 2 9 d 6 1 - 7 6 a 7 - 4 b c 9 - 8 2 e e - 5 d 8 a 5 0 6 0 1 6 8 b "   n a m e = " S c a l e   h e i g h t "   t y p e = " S y s t e m . N u l l a b l e ` 1 [ [ S y s t e m . S i n g l e ,   m s c o r l i b ,   V e r s i o n = 4 . 0 . 0 . 0 ,   C u l t u r e = n e u t r a l ,   P u b l i c K e y T o k e n = b 7 7 a 5 c 5 6 1 9 3 4 e 0 8 9 ] ] ,   m s c o r l i b ,   V e r s i o n = 4 . 0 . 0 . 0 ,   C u l t u r e = n e u t r a l ,   P u b l i c K e y T o k e n = b 7 7 a 5 c 5 6 1 9 3 4 e 0 8 9 "   o r d e r = " 2 "   k e y = " s c a l e H e i g h t "   v a l u e = " "   g r o u p = " S i z e "   g r o u p O r d e r = " - 1 "   i s G e n e r a t e d = " f a l s e " / >  
                 < p a r a m e t e r   i d = " 8 a a 2 8 0 4 6 - 8 7 c 8 - 4 e 3 e - b d 9 6 - 6 7 9 8 2 e 3 b 0 6 0 9 " 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 B l o y A < / 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 4 9 5 8 8 < / 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 S t o y a n   D i m i t r o v   ( D i m i t r S ) < / 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 6 3 4 5 5 < / 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 4 9 5 8 8 < / 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 E m p l o y e r   b r a n d   -   J o b   d e s c r i p t i o n   -   d a r k   g r e e n < / 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 2 1 5 2 9 2 3 8 5 < / 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 2 < / 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 4 2 8 2 9 < / f i e l d >  
     < / f i e l d s >  
     < p r i n t C o n f i g u r a t i o n   s u p p o r t C u s t o m P r i n t = " t r u e "   s h o w P r i n t S e t t i n g s = " t r u e "   s h o w P r i n t O p t i o n s = " t r u e "   e n a b l e C o s t R e c o v e r y = " f a l s e " >  
         < p r o f i l e s >  
             < p r o f i l e   i d = " c 9 f 7 b b e a - c 4 d b - 4 b a c - b 5 c a - 2 c d 3 2 a 7 6 1 e e 3 "   n a m e = " & l t ; ? x m l   v e r s i o n = & q u o t ; 1 . 0 & q u o t ;   e n c o d i n g = & q u o t ; u t f - 1 6 & q u o t ; ? & g t ; & # x A ; & l t ; u i L o c a l i z e d S t r i n g   x m l n s : x s d = & q u o t ; h t t p : / / w w w . w 3 . o r g / 2 0 0 1 / X M L S c h e m a & q u o t ;   x m l n s : x s i = & q u o t ; h t t p : / / w w w . w 3 . o r g / 2 0 0 1 / X M L S c h e m a - i n s t a n c e & q u o t ; & g t ; & # x A ;     & l t ; t y p e & g t ; l a b e l & l t ; / t y p e & g t ; & # x A ;     & l t ; t e x t & g t ; S m a r t   P r i n t   -   P l a i n & 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o r d e r = " 1 " / >  
             < p r o f i l e   i d = " a 9 1 d 5 a 0 e - 3 a e 1 - 4 7 c d - b 1 2 1 - 2 e f f a c 8 9 2 5 6 c " 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2.xml>��< ? x m l   v e r s i o n = " 1 . 0 "   e n c o d i n g = " u t f - 1 6 " ? > < p r o p e r t i e s   x m l n s = " h t t p : / / w w w . i m a n a g e . c o m / w o r k / x m l s c h e m a " >  
     < d o c u m e n t i d > C L O U D _ U K ! 2 1 5 2 9 2 3 8 5 . 2 < / d o c u m e n t i d >  
     < s e n d e r i d > 4 9 5 8 8 < / s e n d e r i d >  
     < s e n d e r e m a i l > S T O Y A N D I M I T R O V @ E V E R S H E D S - S U T H E R L A N D . C O M < / s e n d e r e m a i l >  
     < l a s t m o d i f i e d > 2 0 2 3 - 0 9 - 0 1 T 1 2 : 1 8 : 0 0 . 0 0 0 0 0 0 0 + 0 1 : 0 0 < / l a s t m o d i f i e d >  
     < d a t a b a s e > C L O U D _ U K < / 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86D9-C258-46AD-A048-FD4C82744704}">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F6B8B5E6-3DE4-4B0C-85B8-52C89AC9DDC5}">
  <ds:schemaRefs>
    <ds:schemaRef ds:uri="http://www.imanage.com/work/xmlschema"/>
  </ds:schemaRefs>
</ds:datastoreItem>
</file>

<file path=customXml/itemProps3.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ESI Pitch</Template>
  <TotalTime>0</TotalTime>
  <Pages>3</Pages>
  <Words>1066</Words>
  <Characters>5673</Characters>
  <Application>Microsoft Office Word</Application>
  <DocSecurity>4</DocSecurity>
  <Lines>177</Lines>
  <Paragraphs>60</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
  <cp:keywords/>
  <cp:lastModifiedBy/>
  <cp:revision>1</cp:revision>
  <dcterms:created xsi:type="dcterms:W3CDTF">2023-10-24T12:54:00Z</dcterms:created>
  <dcterms:modified xsi:type="dcterms:W3CDTF">2023-10-24T12:54:00Z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#215292385v2&lt;CLOUD_UK&gt; - Eversheds Job Description</vt:lpwstr>
  </property>
  <property fmtid="{D5CDD505-2E9C-101B-9397-08002B2CF9AE}" pid="3" name="iMDocLibrary">
    <vt:lpwstr>CLOUD_UK</vt:lpwstr>
  </property>
  <property fmtid="{D5CDD505-2E9C-101B-9397-08002B2CF9AE}" pid="4" name="iMDocNumber">
    <vt:lpwstr>215292385</vt:lpwstr>
  </property>
  <property fmtid="{D5CDD505-2E9C-101B-9397-08002B2CF9AE}" pid="5" name="iMDocVersion">
    <vt:lpwstr>2</vt:lpwstr>
  </property>
  <property fmtid="{D5CDD505-2E9C-101B-9397-08002B2CF9AE}" pid="6" name="iMDocID">
    <vt:lpwstr>CLOUD_UK\215292385\2</vt:lpwstr>
  </property>
</Properties>
</file>