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A1399" w14:textId="0244DFB1" w:rsidR="00245E2B" w:rsidRPr="001B5A1D" w:rsidRDefault="00245E2B" w:rsidP="00245E2B">
      <w:pPr>
        <w:spacing w:after="100" w:afterAutospacing="1"/>
        <w:jc w:val="center"/>
        <w:outlineLvl w:val="1"/>
        <w:rPr>
          <w:rFonts w:ascii="Calibri" w:hAnsi="Calibri" w:cs="Calibri"/>
          <w:b/>
          <w:kern w:val="36"/>
          <w:sz w:val="22"/>
          <w:szCs w:val="22"/>
          <w:lang w:val="en" w:eastAsia="en-GB"/>
        </w:rPr>
      </w:pPr>
      <w:bookmarkStart w:id="0" w:name="_GoBack"/>
      <w:r w:rsidRPr="001B5A1D">
        <w:rPr>
          <w:rFonts w:ascii="Calibri" w:hAnsi="Calibri" w:cs="Calibri"/>
          <w:noProof/>
          <w:sz w:val="28"/>
          <w:szCs w:val="28"/>
          <w:lang w:eastAsia="en-GB"/>
        </w:rPr>
        <w:drawing>
          <wp:anchor distT="0" distB="0" distL="114300" distR="114300" simplePos="0" relativeHeight="251659264" behindDoc="1" locked="0" layoutInCell="0" allowOverlap="1" wp14:anchorId="39EF0658" wp14:editId="21D33A95">
            <wp:simplePos x="0" y="0"/>
            <wp:positionH relativeFrom="page">
              <wp:align>left</wp:align>
            </wp:positionH>
            <wp:positionV relativeFrom="page">
              <wp:align>top</wp:align>
            </wp:positionV>
            <wp:extent cx="840002" cy="2019300"/>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7" cstate="print">
                      <a:extLst>
                        <a:ext uri="{28A0092B-C50C-407E-A947-70E740481C1C}">
                          <a14:useLocalDpi xmlns:a14="http://schemas.microsoft.com/office/drawing/2010/main" val="0"/>
                        </a:ext>
                      </a:extLst>
                    </a:blip>
                    <a:srcRect l="-63853" t="-15216" r="-55363" b="-12500"/>
                    <a:stretch>
                      <a:fillRect/>
                    </a:stretch>
                  </pic:blipFill>
                  <pic:spPr bwMode="auto">
                    <a:xfrm>
                      <a:off x="0" y="0"/>
                      <a:ext cx="840002" cy="2019300"/>
                    </a:xfrm>
                    <a:prstGeom prst="rect">
                      <a:avLst/>
                    </a:prstGeom>
                    <a:noFill/>
                  </pic:spPr>
                </pic:pic>
              </a:graphicData>
            </a:graphic>
            <wp14:sizeRelH relativeFrom="page">
              <wp14:pctWidth>0</wp14:pctWidth>
            </wp14:sizeRelH>
            <wp14:sizeRelV relativeFrom="page">
              <wp14:pctHeight>0</wp14:pctHeight>
            </wp14:sizeRelV>
          </wp:anchor>
        </w:drawing>
      </w:r>
      <w:r w:rsidRPr="001B5A1D">
        <w:rPr>
          <w:rFonts w:ascii="Calibri" w:hAnsi="Calibri" w:cs="Calibri"/>
          <w:b/>
          <w:kern w:val="36"/>
          <w:sz w:val="28"/>
          <w:szCs w:val="28"/>
          <w:lang w:val="en" w:eastAsia="en-GB"/>
        </w:rPr>
        <w:t>Associate in Corporate Real Estate</w:t>
      </w:r>
      <w:r w:rsidR="003155A4" w:rsidRPr="001B5A1D">
        <w:rPr>
          <w:rFonts w:ascii="Calibri" w:hAnsi="Calibri" w:cs="Calibri"/>
          <w:b/>
          <w:kern w:val="36"/>
          <w:sz w:val="28"/>
          <w:szCs w:val="28"/>
          <w:lang w:val="en" w:eastAsia="en-GB"/>
        </w:rPr>
        <w:t xml:space="preserve"> (</w:t>
      </w:r>
      <w:r w:rsidR="001B5A1D" w:rsidRPr="001B5A1D">
        <w:rPr>
          <w:rFonts w:ascii="Calibri" w:hAnsi="Calibri" w:cs="Calibri"/>
          <w:b/>
          <w:kern w:val="36"/>
          <w:sz w:val="28"/>
          <w:szCs w:val="28"/>
          <w:lang w:val="en" w:eastAsia="en-GB"/>
        </w:rPr>
        <w:t>1</w:t>
      </w:r>
      <w:r w:rsidR="003155A4" w:rsidRPr="001B5A1D">
        <w:rPr>
          <w:rFonts w:ascii="Calibri" w:hAnsi="Calibri" w:cs="Calibri"/>
          <w:b/>
          <w:kern w:val="36"/>
          <w:sz w:val="28"/>
          <w:szCs w:val="28"/>
          <w:lang w:val="en" w:eastAsia="en-GB"/>
        </w:rPr>
        <w:t>-3 PQE</w:t>
      </w:r>
      <w:r w:rsidR="001B5A1D">
        <w:rPr>
          <w:rFonts w:ascii="Calibri" w:hAnsi="Calibri" w:cs="Calibri"/>
          <w:b/>
          <w:kern w:val="36"/>
          <w:sz w:val="28"/>
          <w:szCs w:val="28"/>
          <w:lang w:val="en" w:eastAsia="en-GB"/>
        </w:rPr>
        <w:t>)</w:t>
      </w:r>
    </w:p>
    <w:bookmarkEnd w:id="0"/>
    <w:p w14:paraId="56AEB3BD" w14:textId="77777777" w:rsidR="00245E2B" w:rsidRPr="001B5A1D" w:rsidRDefault="00245E2B" w:rsidP="00245E2B">
      <w:pPr>
        <w:jc w:val="left"/>
        <w:rPr>
          <w:rFonts w:ascii="Calibri" w:hAnsi="Calibri" w:cs="Calibri"/>
          <w:b/>
          <w:bCs/>
          <w:sz w:val="22"/>
          <w:szCs w:val="22"/>
          <w:lang w:val="en" w:eastAsia="en-GB"/>
        </w:rPr>
      </w:pPr>
      <w:r w:rsidRPr="001B5A1D">
        <w:rPr>
          <w:rFonts w:ascii="Calibri" w:hAnsi="Calibri" w:cs="Calibri"/>
          <w:b/>
          <w:bCs/>
          <w:sz w:val="22"/>
          <w:szCs w:val="22"/>
          <w:lang w:val="en" w:eastAsia="en-GB"/>
        </w:rPr>
        <w:t>Practice group/Global Operations team:</w:t>
      </w:r>
      <w:r w:rsidRPr="001B5A1D">
        <w:rPr>
          <w:rFonts w:ascii="Calibri" w:hAnsi="Calibri" w:cs="Calibri"/>
          <w:bCs/>
          <w:sz w:val="22"/>
          <w:szCs w:val="22"/>
          <w:lang w:val="en" w:eastAsia="en-GB"/>
        </w:rPr>
        <w:t xml:space="preserve"> Core Real Estate</w:t>
      </w:r>
    </w:p>
    <w:p w14:paraId="07324DE1" w14:textId="77777777" w:rsidR="00245E2B" w:rsidRPr="001B5A1D" w:rsidRDefault="00245E2B" w:rsidP="00245E2B">
      <w:pPr>
        <w:jc w:val="left"/>
        <w:rPr>
          <w:rFonts w:ascii="Calibri" w:hAnsi="Calibri" w:cs="Calibri"/>
          <w:b/>
          <w:bCs/>
          <w:sz w:val="22"/>
          <w:szCs w:val="22"/>
          <w:lang w:val="en" w:eastAsia="en-GB"/>
        </w:rPr>
      </w:pPr>
      <w:r w:rsidRPr="001B5A1D">
        <w:rPr>
          <w:rFonts w:ascii="Calibri" w:hAnsi="Calibri" w:cs="Calibri"/>
          <w:b/>
          <w:bCs/>
          <w:sz w:val="22"/>
          <w:szCs w:val="22"/>
          <w:lang w:val="en" w:eastAsia="en-GB"/>
        </w:rPr>
        <w:t>Type of Vacancy:</w:t>
      </w:r>
      <w:r w:rsidRPr="001B5A1D">
        <w:rPr>
          <w:rFonts w:ascii="Calibri" w:hAnsi="Calibri" w:cs="Calibri"/>
          <w:bCs/>
          <w:sz w:val="22"/>
          <w:szCs w:val="22"/>
          <w:lang w:val="en" w:eastAsia="en-GB"/>
        </w:rPr>
        <w:t xml:space="preserve"> Permanent</w:t>
      </w:r>
    </w:p>
    <w:p w14:paraId="2FE259A7" w14:textId="77777777" w:rsidR="00245E2B" w:rsidRPr="001B5A1D" w:rsidRDefault="00245E2B" w:rsidP="00245E2B">
      <w:pPr>
        <w:jc w:val="left"/>
        <w:rPr>
          <w:rFonts w:ascii="Calibri" w:hAnsi="Calibri" w:cs="Calibri"/>
          <w:b/>
          <w:bCs/>
          <w:sz w:val="22"/>
          <w:szCs w:val="22"/>
          <w:lang w:val="en" w:eastAsia="en-GB"/>
        </w:rPr>
      </w:pPr>
      <w:r w:rsidRPr="001B5A1D">
        <w:rPr>
          <w:rFonts w:ascii="Calibri" w:hAnsi="Calibri" w:cs="Calibri"/>
          <w:b/>
          <w:bCs/>
          <w:sz w:val="22"/>
          <w:szCs w:val="22"/>
          <w:lang w:val="en" w:eastAsia="en-GB"/>
        </w:rPr>
        <w:t xml:space="preserve">Full time/Part time: </w:t>
      </w:r>
      <w:r w:rsidRPr="001B5A1D">
        <w:rPr>
          <w:rFonts w:ascii="Calibri" w:hAnsi="Calibri" w:cs="Calibri"/>
          <w:bCs/>
          <w:sz w:val="22"/>
          <w:szCs w:val="22"/>
          <w:lang w:val="en" w:eastAsia="en-GB"/>
        </w:rPr>
        <w:t>Full time</w:t>
      </w:r>
    </w:p>
    <w:p w14:paraId="199615E4" w14:textId="77777777" w:rsidR="00245E2B" w:rsidRPr="001B5A1D" w:rsidRDefault="00245E2B" w:rsidP="00245E2B">
      <w:pPr>
        <w:jc w:val="left"/>
        <w:rPr>
          <w:rFonts w:ascii="Calibri" w:hAnsi="Calibri" w:cs="Calibri"/>
          <w:sz w:val="22"/>
          <w:szCs w:val="22"/>
          <w:lang w:val="en" w:eastAsia="en-GB"/>
        </w:rPr>
      </w:pPr>
      <w:r w:rsidRPr="001B5A1D">
        <w:rPr>
          <w:rFonts w:ascii="Calibri" w:hAnsi="Calibri" w:cs="Calibri"/>
          <w:b/>
          <w:bCs/>
          <w:sz w:val="22"/>
          <w:szCs w:val="22"/>
          <w:lang w:val="en" w:eastAsia="en-GB"/>
        </w:rPr>
        <w:t xml:space="preserve">Location: </w:t>
      </w:r>
      <w:r w:rsidRPr="001B5A1D">
        <w:rPr>
          <w:rFonts w:ascii="Calibri" w:hAnsi="Calibri" w:cs="Calibri"/>
          <w:bCs/>
          <w:sz w:val="22"/>
          <w:szCs w:val="22"/>
          <w:lang w:val="en" w:eastAsia="en-GB"/>
        </w:rPr>
        <w:t>Birmingham</w:t>
      </w:r>
    </w:p>
    <w:p w14:paraId="2DD2847A" w14:textId="77777777" w:rsidR="00245E2B" w:rsidRPr="001B5A1D" w:rsidRDefault="00245E2B" w:rsidP="00245E2B">
      <w:pPr>
        <w:jc w:val="left"/>
        <w:rPr>
          <w:rFonts w:ascii="Calibri" w:hAnsi="Calibri" w:cs="Calibri"/>
          <w:b/>
          <w:bCs/>
          <w:sz w:val="22"/>
          <w:szCs w:val="22"/>
          <w:lang w:val="en" w:eastAsia="en-GB"/>
        </w:rPr>
      </w:pPr>
    </w:p>
    <w:p w14:paraId="0030FC17" w14:textId="77777777" w:rsidR="00245E2B" w:rsidRPr="001B5A1D" w:rsidRDefault="00245E2B" w:rsidP="00245E2B">
      <w:pPr>
        <w:jc w:val="left"/>
        <w:rPr>
          <w:rFonts w:ascii="Calibri" w:hAnsi="Calibri" w:cs="Calibri"/>
          <w:b/>
          <w:bCs/>
          <w:sz w:val="22"/>
          <w:szCs w:val="22"/>
          <w:lang w:val="en" w:eastAsia="en-GB"/>
        </w:rPr>
      </w:pPr>
      <w:r w:rsidRPr="001B5A1D">
        <w:rPr>
          <w:rFonts w:ascii="Calibri" w:hAnsi="Calibri" w:cs="Calibri"/>
          <w:b/>
          <w:bCs/>
          <w:sz w:val="22"/>
          <w:szCs w:val="22"/>
          <w:lang w:val="en" w:eastAsia="en-GB"/>
        </w:rPr>
        <w:t>About Eversheds Sutherland:</w:t>
      </w:r>
    </w:p>
    <w:p w14:paraId="7243A192" w14:textId="77777777" w:rsidR="00245E2B" w:rsidRPr="001B5A1D" w:rsidRDefault="00245E2B" w:rsidP="00245E2B">
      <w:pPr>
        <w:jc w:val="left"/>
        <w:rPr>
          <w:rFonts w:ascii="Calibri" w:hAnsi="Calibri" w:cs="Calibri"/>
          <w:sz w:val="22"/>
          <w:szCs w:val="22"/>
          <w:lang w:val="en" w:eastAsia="en-GB"/>
        </w:rPr>
      </w:pPr>
    </w:p>
    <w:p w14:paraId="279A461E" w14:textId="77777777" w:rsidR="00245E2B" w:rsidRPr="001B5A1D" w:rsidRDefault="00245E2B" w:rsidP="00245E2B">
      <w:pPr>
        <w:jc w:val="left"/>
        <w:rPr>
          <w:rFonts w:ascii="Calibri" w:hAnsi="Calibri" w:cs="Calibri"/>
          <w:sz w:val="22"/>
          <w:szCs w:val="22"/>
          <w:lang w:val="en" w:eastAsia="en-GB"/>
        </w:rPr>
      </w:pPr>
      <w:r w:rsidRPr="001B5A1D">
        <w:rPr>
          <w:rFonts w:ascii="Calibri" w:hAnsi="Calibri" w:cs="Calibri"/>
          <w:sz w:val="22"/>
          <w:szCs w:val="22"/>
          <w:lang w:val="en" w:eastAsia="en-GB"/>
        </w:rPr>
        <w:t xml:space="preserve">Eversheds Sutherland is not your average law firm and we're not looking for average people. We're a modern, progressive law firm. We think differently and we've built a culture where individual skills and personalities really can shine through – and we are recognized for our commitment to diversity and inclusion. </w:t>
      </w:r>
    </w:p>
    <w:p w14:paraId="6480BA4C" w14:textId="77777777" w:rsidR="003155A4" w:rsidRPr="001B5A1D" w:rsidRDefault="003155A4" w:rsidP="00245E2B">
      <w:pPr>
        <w:jc w:val="left"/>
        <w:rPr>
          <w:rFonts w:ascii="Calibri" w:hAnsi="Calibri" w:cs="Calibri"/>
          <w:sz w:val="22"/>
          <w:szCs w:val="22"/>
          <w:lang w:val="en" w:eastAsia="en-GB"/>
        </w:rPr>
      </w:pPr>
    </w:p>
    <w:p w14:paraId="3977E7CD" w14:textId="77777777" w:rsidR="00245E2B" w:rsidRPr="001B5A1D" w:rsidRDefault="00245E2B" w:rsidP="00245E2B">
      <w:pPr>
        <w:jc w:val="left"/>
        <w:rPr>
          <w:rFonts w:ascii="Calibri" w:hAnsi="Calibri" w:cs="Calibri"/>
          <w:sz w:val="22"/>
          <w:szCs w:val="22"/>
          <w:lang w:val="en" w:eastAsia="en-GB"/>
        </w:rPr>
      </w:pPr>
      <w:r w:rsidRPr="001B5A1D">
        <w:rPr>
          <w:rFonts w:ascii="Calibri" w:hAnsi="Calibri" w:cs="Calibri"/>
          <w:sz w:val="22"/>
          <w:szCs w:val="22"/>
          <w:lang w:val="en" w:eastAsia="en-GB"/>
        </w:rPr>
        <w:t>Our deal and client coverage is unparalleled – external commentators often refer to us as one of the largest Real Estate practices and there are very few firms that have such a quality client base and varied portfolio of work. We were yet again awarded Real Estate Team of the Year at the recent Lawyer Awards: we have status and substance, we rank highly in professional accreditations and are the only firm to be ranked in tier 1 for real estate in  Midlands Legal 500.</w:t>
      </w:r>
    </w:p>
    <w:p w14:paraId="4804766B" w14:textId="77777777" w:rsidR="00245E2B" w:rsidRPr="001B5A1D" w:rsidRDefault="00245E2B" w:rsidP="00245E2B">
      <w:pPr>
        <w:jc w:val="left"/>
        <w:rPr>
          <w:rFonts w:ascii="Calibri" w:hAnsi="Calibri" w:cs="Calibri"/>
          <w:b/>
          <w:sz w:val="22"/>
          <w:szCs w:val="22"/>
          <w:lang w:val="en" w:eastAsia="en-GB"/>
        </w:rPr>
      </w:pPr>
    </w:p>
    <w:p w14:paraId="6E3FC3A1" w14:textId="77777777" w:rsidR="00245E2B" w:rsidRPr="001B5A1D" w:rsidRDefault="00245E2B" w:rsidP="00245E2B">
      <w:pPr>
        <w:jc w:val="left"/>
        <w:rPr>
          <w:rFonts w:ascii="Calibri" w:hAnsi="Calibri" w:cs="Calibri"/>
          <w:b/>
          <w:sz w:val="22"/>
          <w:szCs w:val="22"/>
          <w:lang w:val="en" w:eastAsia="en-GB"/>
        </w:rPr>
      </w:pPr>
      <w:r w:rsidRPr="001B5A1D">
        <w:rPr>
          <w:rFonts w:ascii="Calibri" w:hAnsi="Calibri" w:cs="Calibri"/>
          <w:b/>
          <w:sz w:val="22"/>
          <w:szCs w:val="22"/>
          <w:lang w:val="en" w:eastAsia="en-GB"/>
        </w:rPr>
        <w:t xml:space="preserve">The role: </w:t>
      </w:r>
    </w:p>
    <w:p w14:paraId="1F40F2BF" w14:textId="77777777" w:rsidR="00245E2B" w:rsidRPr="001B5A1D" w:rsidRDefault="00245E2B" w:rsidP="00245E2B">
      <w:pPr>
        <w:jc w:val="left"/>
        <w:rPr>
          <w:rFonts w:ascii="Calibri" w:hAnsi="Calibri" w:cs="Calibri"/>
          <w:sz w:val="22"/>
          <w:szCs w:val="22"/>
          <w:lang w:val="en" w:eastAsia="en-GB"/>
        </w:rPr>
      </w:pPr>
    </w:p>
    <w:p w14:paraId="19AD5B96" w14:textId="77777777" w:rsidR="00245E2B" w:rsidRPr="001B5A1D" w:rsidRDefault="00245E2B" w:rsidP="00245E2B">
      <w:pPr>
        <w:jc w:val="left"/>
        <w:rPr>
          <w:rFonts w:ascii="Calibri" w:hAnsi="Calibri" w:cs="Calibri"/>
          <w:sz w:val="22"/>
          <w:szCs w:val="22"/>
          <w:lang w:val="en" w:eastAsia="en-GB"/>
        </w:rPr>
      </w:pPr>
      <w:r w:rsidRPr="001B5A1D">
        <w:rPr>
          <w:rFonts w:ascii="Calibri" w:hAnsi="Calibri" w:cs="Calibri"/>
          <w:sz w:val="22"/>
          <w:szCs w:val="22"/>
          <w:lang w:val="en" w:eastAsia="en-GB"/>
        </w:rPr>
        <w:t>Our Birmingham Corporate Real Estate team is the leader in the market and acts for a wide range of corporate occupiers including many of the largest FTSE 100 and 250 companies in the UK.  Our business has grown consistently and significantly over the last few years as we have attracted new clients and new team members, and we now need additional experienced lawyers to help us build on this continuing success.</w:t>
      </w:r>
    </w:p>
    <w:p w14:paraId="2A9F46EF" w14:textId="77777777" w:rsidR="00245E2B" w:rsidRPr="001B5A1D" w:rsidRDefault="00245E2B" w:rsidP="00245E2B">
      <w:pPr>
        <w:jc w:val="left"/>
        <w:rPr>
          <w:rFonts w:ascii="Calibri" w:hAnsi="Calibri" w:cs="Calibri"/>
          <w:sz w:val="22"/>
          <w:szCs w:val="22"/>
          <w:lang w:val="en" w:eastAsia="en-GB"/>
        </w:rPr>
      </w:pPr>
    </w:p>
    <w:p w14:paraId="3B711691" w14:textId="77777777" w:rsidR="00245E2B" w:rsidRPr="001B5A1D" w:rsidRDefault="00245E2B" w:rsidP="00245E2B">
      <w:pPr>
        <w:jc w:val="left"/>
        <w:rPr>
          <w:rFonts w:ascii="Calibri" w:hAnsi="Calibri" w:cs="Calibri"/>
          <w:sz w:val="22"/>
          <w:szCs w:val="22"/>
          <w:lang w:val="en" w:eastAsia="en-GB"/>
        </w:rPr>
      </w:pPr>
      <w:r w:rsidRPr="001B5A1D">
        <w:rPr>
          <w:rFonts w:ascii="Calibri" w:hAnsi="Calibri" w:cs="Calibri"/>
          <w:sz w:val="22"/>
          <w:szCs w:val="22"/>
          <w:lang w:val="en" w:eastAsia="en-GB"/>
        </w:rPr>
        <w:t>We work with major clients across a mix of sectors, including the following:</w:t>
      </w:r>
    </w:p>
    <w:p w14:paraId="7C7B870C" w14:textId="77777777" w:rsidR="00245E2B" w:rsidRPr="001B5A1D" w:rsidRDefault="00245E2B" w:rsidP="00245E2B">
      <w:pPr>
        <w:jc w:val="left"/>
        <w:rPr>
          <w:rFonts w:ascii="Calibri" w:hAnsi="Calibri" w:cs="Calibri"/>
          <w:sz w:val="22"/>
          <w:szCs w:val="22"/>
          <w:lang w:val="en" w:eastAsia="en-GB"/>
        </w:rPr>
      </w:pPr>
    </w:p>
    <w:p w14:paraId="29F8D76A" w14:textId="77777777" w:rsidR="00245E2B" w:rsidRPr="001B5A1D" w:rsidRDefault="00245E2B" w:rsidP="00245E2B">
      <w:pPr>
        <w:pStyle w:val="ListParagraph"/>
        <w:numPr>
          <w:ilvl w:val="0"/>
          <w:numId w:val="13"/>
        </w:numPr>
        <w:jc w:val="left"/>
        <w:rPr>
          <w:rFonts w:ascii="Calibri" w:hAnsi="Calibri" w:cs="Calibri"/>
          <w:sz w:val="22"/>
          <w:szCs w:val="22"/>
          <w:lang w:val="en" w:eastAsia="en-GB"/>
        </w:rPr>
      </w:pPr>
      <w:r w:rsidRPr="001B5A1D">
        <w:rPr>
          <w:rFonts w:ascii="Calibri" w:hAnsi="Calibri" w:cs="Calibri"/>
          <w:sz w:val="22"/>
          <w:szCs w:val="22"/>
          <w:lang w:val="en" w:eastAsia="en-GB"/>
        </w:rPr>
        <w:t>financial institutions - clients include HSBC, Barclays and Nationwide</w:t>
      </w:r>
    </w:p>
    <w:p w14:paraId="4A6CC151" w14:textId="77777777" w:rsidR="00245E2B" w:rsidRPr="001B5A1D" w:rsidRDefault="00245E2B" w:rsidP="00245E2B">
      <w:pPr>
        <w:jc w:val="left"/>
        <w:rPr>
          <w:rFonts w:ascii="Calibri" w:hAnsi="Calibri" w:cs="Calibri"/>
          <w:sz w:val="22"/>
          <w:szCs w:val="22"/>
          <w:lang w:val="en" w:eastAsia="en-GB"/>
        </w:rPr>
      </w:pPr>
    </w:p>
    <w:p w14:paraId="49412907" w14:textId="77777777" w:rsidR="00245E2B" w:rsidRPr="001B5A1D" w:rsidRDefault="00245E2B" w:rsidP="00245E2B">
      <w:pPr>
        <w:pStyle w:val="ListParagraph"/>
        <w:numPr>
          <w:ilvl w:val="0"/>
          <w:numId w:val="13"/>
        </w:numPr>
        <w:jc w:val="left"/>
        <w:rPr>
          <w:rFonts w:ascii="Calibri" w:hAnsi="Calibri" w:cs="Calibri"/>
          <w:sz w:val="22"/>
          <w:szCs w:val="22"/>
          <w:lang w:val="en" w:eastAsia="en-GB"/>
        </w:rPr>
      </w:pPr>
      <w:r w:rsidRPr="001B5A1D">
        <w:rPr>
          <w:rFonts w:ascii="Calibri" w:hAnsi="Calibri" w:cs="Calibri"/>
          <w:sz w:val="22"/>
          <w:szCs w:val="22"/>
          <w:lang w:val="en" w:eastAsia="en-GB"/>
        </w:rPr>
        <w:t>consumer – clients include Lloyds Pharmacy, Central England Co-op and Domino’s Pizza</w:t>
      </w:r>
    </w:p>
    <w:p w14:paraId="63CFBAE5" w14:textId="77777777" w:rsidR="00245E2B" w:rsidRPr="001B5A1D" w:rsidRDefault="00245E2B" w:rsidP="00245E2B">
      <w:pPr>
        <w:jc w:val="left"/>
        <w:rPr>
          <w:rFonts w:ascii="Calibri" w:hAnsi="Calibri" w:cs="Calibri"/>
          <w:sz w:val="22"/>
          <w:szCs w:val="22"/>
          <w:lang w:val="en" w:eastAsia="en-GB"/>
        </w:rPr>
      </w:pPr>
    </w:p>
    <w:p w14:paraId="3341DCBA" w14:textId="77777777" w:rsidR="00245E2B" w:rsidRPr="001B5A1D" w:rsidRDefault="00245E2B" w:rsidP="00245E2B">
      <w:pPr>
        <w:pStyle w:val="ListParagraph"/>
        <w:numPr>
          <w:ilvl w:val="0"/>
          <w:numId w:val="13"/>
        </w:numPr>
        <w:jc w:val="left"/>
        <w:rPr>
          <w:rFonts w:ascii="Calibri" w:hAnsi="Calibri" w:cs="Calibri"/>
          <w:sz w:val="22"/>
          <w:szCs w:val="22"/>
          <w:lang w:val="en" w:eastAsia="en-GB"/>
        </w:rPr>
      </w:pPr>
      <w:r w:rsidRPr="001B5A1D">
        <w:rPr>
          <w:rFonts w:ascii="Calibri" w:hAnsi="Calibri" w:cs="Calibri"/>
          <w:sz w:val="22"/>
          <w:szCs w:val="22"/>
          <w:lang w:val="en" w:eastAsia="en-GB"/>
        </w:rPr>
        <w:t>leisure– clients include Mitchells &amp; Butlers</w:t>
      </w:r>
      <w:r w:rsidR="00EB3109" w:rsidRPr="001B5A1D">
        <w:rPr>
          <w:rFonts w:ascii="Calibri" w:hAnsi="Calibri" w:cs="Calibri"/>
          <w:sz w:val="22"/>
          <w:szCs w:val="22"/>
          <w:lang w:val="en" w:eastAsia="en-GB"/>
        </w:rPr>
        <w:t xml:space="preserve"> (owners of All Bar One, Miller and Carter and Browns)</w:t>
      </w:r>
      <w:r w:rsidRPr="001B5A1D">
        <w:rPr>
          <w:rFonts w:ascii="Calibri" w:hAnsi="Calibri" w:cs="Calibri"/>
          <w:sz w:val="22"/>
          <w:szCs w:val="22"/>
          <w:lang w:val="en" w:eastAsia="en-GB"/>
        </w:rPr>
        <w:t xml:space="preserve"> and Gala Bingo   </w:t>
      </w:r>
    </w:p>
    <w:p w14:paraId="00BD96E1" w14:textId="77777777" w:rsidR="00EB3109" w:rsidRPr="001B5A1D" w:rsidRDefault="00EB3109" w:rsidP="001775D3">
      <w:pPr>
        <w:pStyle w:val="ListParagraph"/>
        <w:rPr>
          <w:rFonts w:ascii="Calibri" w:hAnsi="Calibri" w:cs="Calibri"/>
          <w:sz w:val="22"/>
          <w:szCs w:val="22"/>
          <w:lang w:val="en" w:eastAsia="en-GB"/>
        </w:rPr>
      </w:pPr>
    </w:p>
    <w:p w14:paraId="0451D7E9" w14:textId="77777777" w:rsidR="00EB3109" w:rsidRPr="001B5A1D" w:rsidRDefault="00EB3109" w:rsidP="00245E2B">
      <w:pPr>
        <w:pStyle w:val="ListParagraph"/>
        <w:numPr>
          <w:ilvl w:val="0"/>
          <w:numId w:val="13"/>
        </w:numPr>
        <w:jc w:val="left"/>
        <w:rPr>
          <w:rFonts w:ascii="Calibri" w:hAnsi="Calibri" w:cs="Calibri"/>
          <w:sz w:val="22"/>
          <w:szCs w:val="22"/>
          <w:lang w:val="en" w:eastAsia="en-GB"/>
        </w:rPr>
      </w:pPr>
      <w:r w:rsidRPr="001B5A1D">
        <w:rPr>
          <w:rFonts w:ascii="Calibri" w:hAnsi="Calibri" w:cs="Calibri"/>
          <w:sz w:val="22"/>
          <w:szCs w:val="22"/>
          <w:lang w:val="en" w:eastAsia="en-GB"/>
        </w:rPr>
        <w:t xml:space="preserve">automotive – clients include </w:t>
      </w:r>
      <w:proofErr w:type="spellStart"/>
      <w:r w:rsidRPr="001B5A1D">
        <w:rPr>
          <w:rFonts w:ascii="Calibri" w:hAnsi="Calibri" w:cs="Calibri"/>
          <w:sz w:val="22"/>
          <w:szCs w:val="22"/>
          <w:lang w:val="en" w:eastAsia="en-GB"/>
        </w:rPr>
        <w:t>Rybrook</w:t>
      </w:r>
      <w:proofErr w:type="spellEnd"/>
      <w:r w:rsidRPr="001B5A1D">
        <w:rPr>
          <w:rFonts w:ascii="Calibri" w:hAnsi="Calibri" w:cs="Calibri"/>
          <w:sz w:val="22"/>
          <w:szCs w:val="22"/>
          <w:lang w:val="en" w:eastAsia="en-GB"/>
        </w:rPr>
        <w:t xml:space="preserve"> and Lei Shing Hong (the world’s largest Mercedes dealers)</w:t>
      </w:r>
    </w:p>
    <w:p w14:paraId="52D4B287" w14:textId="77777777" w:rsidR="00EB3109" w:rsidRPr="001B5A1D" w:rsidRDefault="00EB3109" w:rsidP="001775D3">
      <w:pPr>
        <w:pStyle w:val="ListParagraph"/>
        <w:rPr>
          <w:rFonts w:ascii="Calibri" w:hAnsi="Calibri" w:cs="Calibri"/>
          <w:sz w:val="22"/>
          <w:szCs w:val="22"/>
          <w:lang w:val="en" w:eastAsia="en-GB"/>
        </w:rPr>
      </w:pPr>
    </w:p>
    <w:p w14:paraId="44D1C2D0" w14:textId="77777777" w:rsidR="00EB3109" w:rsidRPr="001B5A1D" w:rsidRDefault="00EB3109" w:rsidP="00245E2B">
      <w:pPr>
        <w:pStyle w:val="ListParagraph"/>
        <w:numPr>
          <w:ilvl w:val="0"/>
          <w:numId w:val="13"/>
        </w:numPr>
        <w:jc w:val="left"/>
        <w:rPr>
          <w:rFonts w:ascii="Calibri" w:hAnsi="Calibri" w:cs="Calibri"/>
          <w:sz w:val="22"/>
          <w:szCs w:val="22"/>
          <w:lang w:val="en" w:eastAsia="en-GB"/>
        </w:rPr>
      </w:pPr>
      <w:r w:rsidRPr="001B5A1D">
        <w:rPr>
          <w:rFonts w:ascii="Calibri" w:hAnsi="Calibri" w:cs="Calibri"/>
          <w:sz w:val="22"/>
          <w:szCs w:val="22"/>
          <w:lang w:val="en" w:eastAsia="en-GB"/>
        </w:rPr>
        <w:t xml:space="preserve">healthcare – clients include Nuffield Health, </w:t>
      </w:r>
      <w:proofErr w:type="spellStart"/>
      <w:r w:rsidRPr="001B5A1D">
        <w:rPr>
          <w:rFonts w:ascii="Calibri" w:hAnsi="Calibri" w:cs="Calibri"/>
          <w:sz w:val="22"/>
          <w:szCs w:val="22"/>
          <w:lang w:val="en" w:eastAsia="en-GB"/>
        </w:rPr>
        <w:t>Caretech</w:t>
      </w:r>
      <w:proofErr w:type="spellEnd"/>
      <w:r w:rsidRPr="001B5A1D">
        <w:rPr>
          <w:rFonts w:ascii="Calibri" w:hAnsi="Calibri" w:cs="Calibri"/>
          <w:sz w:val="22"/>
          <w:szCs w:val="22"/>
          <w:lang w:val="en" w:eastAsia="en-GB"/>
        </w:rPr>
        <w:t xml:space="preserve"> and St Andrews Healthcare</w:t>
      </w:r>
    </w:p>
    <w:p w14:paraId="3E2B7104" w14:textId="77777777" w:rsidR="00EB3109" w:rsidRPr="001B5A1D" w:rsidRDefault="00EB3109" w:rsidP="001775D3">
      <w:pPr>
        <w:pStyle w:val="ListParagraph"/>
        <w:rPr>
          <w:rFonts w:ascii="Calibri" w:hAnsi="Calibri" w:cs="Calibri"/>
          <w:sz w:val="22"/>
          <w:szCs w:val="22"/>
          <w:lang w:val="en" w:eastAsia="en-GB"/>
        </w:rPr>
      </w:pPr>
    </w:p>
    <w:p w14:paraId="239B7CEC" w14:textId="77777777" w:rsidR="00EB3109" w:rsidRPr="001B5A1D" w:rsidRDefault="00EB3109" w:rsidP="00245E2B">
      <w:pPr>
        <w:pStyle w:val="ListParagraph"/>
        <w:numPr>
          <w:ilvl w:val="0"/>
          <w:numId w:val="13"/>
        </w:numPr>
        <w:jc w:val="left"/>
        <w:rPr>
          <w:rFonts w:ascii="Calibri" w:hAnsi="Calibri" w:cs="Calibri"/>
          <w:sz w:val="22"/>
          <w:szCs w:val="22"/>
          <w:lang w:val="en" w:eastAsia="en-GB"/>
        </w:rPr>
      </w:pPr>
      <w:r w:rsidRPr="001B5A1D">
        <w:rPr>
          <w:rFonts w:ascii="Calibri" w:hAnsi="Calibri" w:cs="Calibri"/>
          <w:sz w:val="22"/>
          <w:szCs w:val="22"/>
          <w:lang w:val="en" w:eastAsia="en-GB"/>
        </w:rPr>
        <w:t>infrastructure/utilities – clients include National Grid, Cadent, Severn Trent, Thames Water and Arqiva</w:t>
      </w:r>
    </w:p>
    <w:p w14:paraId="1F1434BD" w14:textId="77777777" w:rsidR="00245E2B" w:rsidRPr="001B5A1D" w:rsidRDefault="00245E2B" w:rsidP="00245E2B">
      <w:pPr>
        <w:jc w:val="left"/>
        <w:rPr>
          <w:rFonts w:ascii="Calibri" w:hAnsi="Calibri" w:cs="Calibri"/>
          <w:sz w:val="22"/>
          <w:szCs w:val="22"/>
          <w:lang w:val="en" w:eastAsia="en-GB"/>
        </w:rPr>
      </w:pPr>
    </w:p>
    <w:p w14:paraId="653809AE" w14:textId="77777777" w:rsidR="00245E2B" w:rsidRPr="001B5A1D" w:rsidRDefault="00245E2B" w:rsidP="00245E2B">
      <w:pPr>
        <w:jc w:val="left"/>
        <w:rPr>
          <w:rFonts w:ascii="Calibri" w:hAnsi="Calibri" w:cs="Calibri"/>
          <w:sz w:val="22"/>
          <w:szCs w:val="22"/>
          <w:lang w:val="en" w:eastAsia="en-GB"/>
        </w:rPr>
      </w:pPr>
      <w:r w:rsidRPr="001B5A1D">
        <w:rPr>
          <w:rFonts w:ascii="Calibri" w:hAnsi="Calibri" w:cs="Calibri"/>
          <w:sz w:val="22"/>
          <w:szCs w:val="22"/>
          <w:lang w:val="en" w:eastAsia="en-GB"/>
        </w:rPr>
        <w:t xml:space="preserve">We act on all property matters for these </w:t>
      </w:r>
      <w:r w:rsidR="00EB3109" w:rsidRPr="001B5A1D">
        <w:rPr>
          <w:rFonts w:ascii="Calibri" w:hAnsi="Calibri" w:cs="Calibri"/>
          <w:sz w:val="22"/>
          <w:szCs w:val="22"/>
          <w:lang w:val="en" w:eastAsia="en-GB"/>
        </w:rPr>
        <w:t xml:space="preserve">and other </w:t>
      </w:r>
      <w:r w:rsidRPr="001B5A1D">
        <w:rPr>
          <w:rFonts w:ascii="Calibri" w:hAnsi="Calibri" w:cs="Calibri"/>
          <w:sz w:val="22"/>
          <w:szCs w:val="22"/>
          <w:lang w:val="en" w:eastAsia="en-GB"/>
        </w:rPr>
        <w:t xml:space="preserve">clients from their most strategic projects such as HQ relocations (e.g. HSBC’s new retail bank HQ at Arena Central), distribution </w:t>
      </w:r>
      <w:proofErr w:type="spellStart"/>
      <w:r w:rsidRPr="001B5A1D">
        <w:rPr>
          <w:rFonts w:ascii="Calibri" w:hAnsi="Calibri" w:cs="Calibri"/>
          <w:sz w:val="22"/>
          <w:szCs w:val="22"/>
          <w:lang w:val="en" w:eastAsia="en-GB"/>
        </w:rPr>
        <w:t>centres</w:t>
      </w:r>
      <w:proofErr w:type="spellEnd"/>
      <w:r w:rsidRPr="001B5A1D">
        <w:rPr>
          <w:rFonts w:ascii="Calibri" w:hAnsi="Calibri" w:cs="Calibri"/>
          <w:sz w:val="22"/>
          <w:szCs w:val="22"/>
          <w:lang w:val="en" w:eastAsia="en-GB"/>
        </w:rPr>
        <w:t xml:space="preserve">, acquisition </w:t>
      </w:r>
      <w:proofErr w:type="spellStart"/>
      <w:r w:rsidRPr="001B5A1D">
        <w:rPr>
          <w:rFonts w:ascii="Calibri" w:hAnsi="Calibri" w:cs="Calibri"/>
          <w:sz w:val="22"/>
          <w:szCs w:val="22"/>
          <w:lang w:val="en" w:eastAsia="en-GB"/>
        </w:rPr>
        <w:t>programmes</w:t>
      </w:r>
      <w:proofErr w:type="spellEnd"/>
      <w:r w:rsidRPr="001B5A1D">
        <w:rPr>
          <w:rFonts w:ascii="Calibri" w:hAnsi="Calibri" w:cs="Calibri"/>
          <w:sz w:val="22"/>
          <w:szCs w:val="22"/>
          <w:lang w:val="en" w:eastAsia="en-GB"/>
        </w:rPr>
        <w:t xml:space="preserve">, and data </w:t>
      </w:r>
      <w:proofErr w:type="spellStart"/>
      <w:r w:rsidRPr="001B5A1D">
        <w:rPr>
          <w:rFonts w:ascii="Calibri" w:hAnsi="Calibri" w:cs="Calibri"/>
          <w:sz w:val="22"/>
          <w:szCs w:val="22"/>
          <w:lang w:val="en" w:eastAsia="en-GB"/>
        </w:rPr>
        <w:t>centres</w:t>
      </w:r>
      <w:proofErr w:type="spellEnd"/>
      <w:r w:rsidRPr="001B5A1D">
        <w:rPr>
          <w:rFonts w:ascii="Calibri" w:hAnsi="Calibri" w:cs="Calibri"/>
          <w:sz w:val="22"/>
          <w:szCs w:val="22"/>
          <w:lang w:val="en" w:eastAsia="en-GB"/>
        </w:rPr>
        <w:t xml:space="preserve"> to the routine estate management transactions (</w:t>
      </w:r>
      <w:proofErr w:type="spellStart"/>
      <w:r w:rsidRPr="001B5A1D">
        <w:rPr>
          <w:rFonts w:ascii="Calibri" w:hAnsi="Calibri" w:cs="Calibri"/>
          <w:sz w:val="22"/>
          <w:szCs w:val="22"/>
          <w:lang w:val="en" w:eastAsia="en-GB"/>
        </w:rPr>
        <w:t>licences</w:t>
      </w:r>
      <w:proofErr w:type="spellEnd"/>
      <w:r w:rsidRPr="001B5A1D">
        <w:rPr>
          <w:rFonts w:ascii="Calibri" w:hAnsi="Calibri" w:cs="Calibri"/>
          <w:sz w:val="22"/>
          <w:szCs w:val="22"/>
          <w:lang w:val="en" w:eastAsia="en-GB"/>
        </w:rPr>
        <w:t xml:space="preserve">, renewals, disposals etc.) – and everything in between.   </w:t>
      </w:r>
    </w:p>
    <w:p w14:paraId="31D83BF1" w14:textId="77777777" w:rsidR="008210C0" w:rsidRPr="001B5A1D" w:rsidRDefault="008210C0" w:rsidP="00245E2B">
      <w:pPr>
        <w:jc w:val="left"/>
        <w:rPr>
          <w:rFonts w:ascii="Calibri" w:hAnsi="Calibri" w:cs="Calibri"/>
          <w:sz w:val="22"/>
          <w:szCs w:val="22"/>
          <w:lang w:val="en" w:eastAsia="en-GB"/>
        </w:rPr>
      </w:pPr>
    </w:p>
    <w:p w14:paraId="4F805D53" w14:textId="77777777" w:rsidR="008210C0" w:rsidRPr="001B5A1D" w:rsidRDefault="008210C0" w:rsidP="008210C0">
      <w:pPr>
        <w:rPr>
          <w:rFonts w:ascii="Calibri" w:hAnsi="Calibri" w:cs="Calibri"/>
          <w:sz w:val="22"/>
          <w:szCs w:val="22"/>
        </w:rPr>
      </w:pPr>
      <w:r w:rsidRPr="001B5A1D">
        <w:rPr>
          <w:rFonts w:ascii="Calibri" w:hAnsi="Calibri" w:cs="Calibri"/>
          <w:sz w:val="22"/>
          <w:szCs w:val="22"/>
        </w:rPr>
        <w:lastRenderedPageBreak/>
        <w:t xml:space="preserve">It is envisaged that the successful candidate will initially work with some of our hospitality and utility clients but with opportunities to work with other Partners and fee earners on corporate support and major projects. </w:t>
      </w:r>
    </w:p>
    <w:p w14:paraId="0A890BA7" w14:textId="77777777" w:rsidR="008210C0" w:rsidRPr="001B5A1D" w:rsidRDefault="008210C0" w:rsidP="00245E2B">
      <w:pPr>
        <w:jc w:val="left"/>
        <w:rPr>
          <w:rFonts w:ascii="Calibri" w:hAnsi="Calibri" w:cs="Calibri"/>
          <w:sz w:val="22"/>
          <w:szCs w:val="22"/>
          <w:lang w:val="en" w:eastAsia="en-GB"/>
        </w:rPr>
      </w:pPr>
    </w:p>
    <w:p w14:paraId="4690B89E" w14:textId="77777777" w:rsidR="00245E2B" w:rsidRPr="001B5A1D" w:rsidRDefault="00245E2B" w:rsidP="00245E2B">
      <w:pPr>
        <w:jc w:val="left"/>
        <w:rPr>
          <w:rFonts w:ascii="Calibri" w:hAnsi="Calibri" w:cs="Calibri"/>
          <w:b/>
          <w:bCs/>
          <w:sz w:val="22"/>
          <w:szCs w:val="22"/>
          <w:lang w:val="en" w:eastAsia="en-GB"/>
        </w:rPr>
      </w:pPr>
    </w:p>
    <w:p w14:paraId="39077305" w14:textId="77777777" w:rsidR="00245E2B" w:rsidRPr="001B5A1D" w:rsidRDefault="00245E2B" w:rsidP="00245E2B">
      <w:pPr>
        <w:jc w:val="left"/>
        <w:rPr>
          <w:rFonts w:ascii="Calibri" w:hAnsi="Calibri" w:cs="Calibri"/>
          <w:b/>
          <w:bCs/>
          <w:sz w:val="22"/>
          <w:szCs w:val="22"/>
          <w:lang w:val="en" w:eastAsia="en-GB"/>
        </w:rPr>
      </w:pPr>
      <w:r w:rsidRPr="001B5A1D">
        <w:rPr>
          <w:rFonts w:ascii="Calibri" w:hAnsi="Calibri" w:cs="Calibri"/>
          <w:b/>
          <w:bCs/>
          <w:sz w:val="22"/>
          <w:szCs w:val="22"/>
          <w:lang w:val="en" w:eastAsia="en-GB"/>
        </w:rPr>
        <w:t>Key responsibilities:</w:t>
      </w:r>
    </w:p>
    <w:p w14:paraId="6DD456B0" w14:textId="77777777" w:rsidR="00245E2B" w:rsidRPr="001B5A1D" w:rsidRDefault="00245E2B" w:rsidP="00245E2B">
      <w:pPr>
        <w:jc w:val="left"/>
        <w:rPr>
          <w:rFonts w:ascii="Calibri" w:hAnsi="Calibri" w:cs="Calibri"/>
          <w:b/>
          <w:bCs/>
          <w:sz w:val="22"/>
          <w:szCs w:val="22"/>
          <w:lang w:val="en" w:eastAsia="en-GB"/>
        </w:rPr>
      </w:pPr>
    </w:p>
    <w:p w14:paraId="060E8FE8" w14:textId="77777777" w:rsidR="009A047D" w:rsidRPr="001B5A1D" w:rsidRDefault="00245E2B" w:rsidP="00245E2B">
      <w:pPr>
        <w:pStyle w:val="ListParagraph"/>
        <w:numPr>
          <w:ilvl w:val="0"/>
          <w:numId w:val="11"/>
        </w:numPr>
        <w:jc w:val="left"/>
        <w:rPr>
          <w:rFonts w:ascii="Calibri" w:hAnsi="Calibri" w:cs="Calibri"/>
          <w:sz w:val="22"/>
          <w:szCs w:val="22"/>
          <w:lang w:val="en" w:eastAsia="en-GB"/>
        </w:rPr>
      </w:pPr>
      <w:r w:rsidRPr="001B5A1D">
        <w:rPr>
          <w:rFonts w:ascii="Calibri" w:hAnsi="Calibri" w:cs="Calibri"/>
          <w:sz w:val="22"/>
          <w:szCs w:val="22"/>
          <w:lang w:val="en" w:eastAsia="en-GB"/>
        </w:rPr>
        <w:t xml:space="preserve">the opportunity to </w:t>
      </w:r>
      <w:r w:rsidR="003155A4" w:rsidRPr="001B5A1D">
        <w:rPr>
          <w:rFonts w:ascii="Calibri" w:hAnsi="Calibri" w:cs="Calibri"/>
          <w:sz w:val="22"/>
          <w:szCs w:val="22"/>
          <w:lang w:val="en" w:eastAsia="en-GB"/>
        </w:rPr>
        <w:t xml:space="preserve">manage your own caseload, and play your part in larger teams handling major projects. </w:t>
      </w:r>
    </w:p>
    <w:p w14:paraId="77B37565" w14:textId="77777777" w:rsidR="00245E2B" w:rsidRPr="001B5A1D" w:rsidRDefault="00245E2B" w:rsidP="00245E2B">
      <w:pPr>
        <w:pStyle w:val="ListParagraph"/>
        <w:numPr>
          <w:ilvl w:val="0"/>
          <w:numId w:val="11"/>
        </w:numPr>
        <w:jc w:val="left"/>
        <w:rPr>
          <w:rFonts w:ascii="Calibri" w:hAnsi="Calibri" w:cs="Calibri"/>
          <w:sz w:val="22"/>
          <w:szCs w:val="22"/>
          <w:lang w:val="en" w:eastAsia="en-GB"/>
        </w:rPr>
      </w:pPr>
      <w:r w:rsidRPr="001B5A1D">
        <w:rPr>
          <w:rFonts w:ascii="Calibri" w:hAnsi="Calibri" w:cs="Calibri"/>
          <w:sz w:val="22"/>
          <w:szCs w:val="22"/>
          <w:lang w:val="en" w:eastAsia="en-GB"/>
        </w:rPr>
        <w:t>Client contact at the highest level is a given</w:t>
      </w:r>
      <w:r w:rsidR="003155A4" w:rsidRPr="001B5A1D">
        <w:rPr>
          <w:rFonts w:ascii="Calibri" w:hAnsi="Calibri" w:cs="Calibri"/>
          <w:sz w:val="22"/>
          <w:szCs w:val="22"/>
          <w:lang w:val="en" w:eastAsia="en-GB"/>
        </w:rPr>
        <w:t xml:space="preserve">. </w:t>
      </w:r>
    </w:p>
    <w:p w14:paraId="635155AB" w14:textId="77777777" w:rsidR="00245E2B" w:rsidRPr="001B5A1D" w:rsidRDefault="00245E2B" w:rsidP="00245E2B">
      <w:pPr>
        <w:pStyle w:val="ListParagraph"/>
        <w:numPr>
          <w:ilvl w:val="0"/>
          <w:numId w:val="11"/>
        </w:numPr>
        <w:jc w:val="left"/>
        <w:rPr>
          <w:rFonts w:ascii="Calibri" w:hAnsi="Calibri" w:cs="Calibri"/>
          <w:sz w:val="22"/>
          <w:szCs w:val="22"/>
          <w:lang w:val="en" w:eastAsia="en-GB"/>
        </w:rPr>
      </w:pPr>
      <w:r w:rsidRPr="001B5A1D">
        <w:rPr>
          <w:rFonts w:ascii="Calibri" w:hAnsi="Calibri" w:cs="Calibri"/>
          <w:sz w:val="22"/>
          <w:szCs w:val="22"/>
          <w:lang w:val="en" w:eastAsia="en-GB"/>
        </w:rPr>
        <w:t xml:space="preserve">a challenging and varied role </w:t>
      </w:r>
      <w:r w:rsidR="009A047D" w:rsidRPr="001B5A1D">
        <w:rPr>
          <w:rFonts w:ascii="Calibri" w:hAnsi="Calibri" w:cs="Calibri"/>
          <w:sz w:val="22"/>
          <w:szCs w:val="22"/>
          <w:lang w:val="en" w:eastAsia="en-GB"/>
        </w:rPr>
        <w:t>within a vibrant and successful team.</w:t>
      </w:r>
    </w:p>
    <w:p w14:paraId="42505E2F" w14:textId="77777777" w:rsidR="00245E2B" w:rsidRPr="001B5A1D" w:rsidRDefault="00245E2B" w:rsidP="00245E2B">
      <w:pPr>
        <w:jc w:val="left"/>
        <w:rPr>
          <w:rFonts w:ascii="Calibri" w:hAnsi="Calibri" w:cs="Calibri"/>
          <w:sz w:val="22"/>
          <w:szCs w:val="22"/>
          <w:lang w:val="en" w:eastAsia="en-GB"/>
        </w:rPr>
      </w:pPr>
    </w:p>
    <w:p w14:paraId="2039FB7B" w14:textId="77777777" w:rsidR="00245E2B" w:rsidRPr="001B5A1D" w:rsidRDefault="00245E2B" w:rsidP="00245E2B">
      <w:pPr>
        <w:jc w:val="left"/>
        <w:rPr>
          <w:rFonts w:ascii="Calibri" w:hAnsi="Calibri" w:cs="Calibri"/>
          <w:b/>
          <w:bCs/>
          <w:sz w:val="22"/>
          <w:szCs w:val="22"/>
          <w:lang w:val="en" w:eastAsia="en-GB"/>
        </w:rPr>
      </w:pPr>
      <w:r w:rsidRPr="001B5A1D">
        <w:rPr>
          <w:rFonts w:ascii="Calibri" w:hAnsi="Calibri" w:cs="Calibri"/>
          <w:b/>
          <w:bCs/>
          <w:sz w:val="22"/>
          <w:szCs w:val="22"/>
          <w:lang w:val="en" w:eastAsia="en-GB"/>
        </w:rPr>
        <w:t>Skills and experience:</w:t>
      </w:r>
    </w:p>
    <w:p w14:paraId="6B715F52" w14:textId="77777777" w:rsidR="00245E2B" w:rsidRPr="001B5A1D" w:rsidRDefault="00245E2B" w:rsidP="00245E2B">
      <w:pPr>
        <w:jc w:val="left"/>
        <w:rPr>
          <w:rFonts w:ascii="Calibri" w:hAnsi="Calibri" w:cs="Calibri"/>
          <w:b/>
          <w:bCs/>
          <w:sz w:val="22"/>
          <w:szCs w:val="22"/>
          <w:lang w:val="en" w:eastAsia="en-GB"/>
        </w:rPr>
      </w:pPr>
    </w:p>
    <w:p w14:paraId="7762AB1F" w14:textId="77777777" w:rsidR="00245E2B" w:rsidRPr="001B5A1D" w:rsidRDefault="00245E2B" w:rsidP="00245E2B">
      <w:pPr>
        <w:pStyle w:val="ListParagraph"/>
        <w:numPr>
          <w:ilvl w:val="0"/>
          <w:numId w:val="12"/>
        </w:numPr>
        <w:rPr>
          <w:rFonts w:ascii="Calibri" w:hAnsi="Calibri" w:cs="Calibri"/>
          <w:sz w:val="22"/>
          <w:szCs w:val="22"/>
          <w:lang w:val="en" w:eastAsia="en-GB"/>
        </w:rPr>
      </w:pPr>
      <w:r w:rsidRPr="001B5A1D">
        <w:rPr>
          <w:rFonts w:ascii="Calibri" w:hAnsi="Calibri" w:cs="Calibri"/>
          <w:sz w:val="22"/>
          <w:szCs w:val="22"/>
          <w:lang w:val="en" w:eastAsia="en-GB"/>
        </w:rPr>
        <w:t xml:space="preserve">ideally you will be  </w:t>
      </w:r>
      <w:r w:rsidR="003155A4" w:rsidRPr="001B5A1D">
        <w:rPr>
          <w:rFonts w:ascii="Calibri" w:hAnsi="Calibri" w:cs="Calibri"/>
          <w:sz w:val="22"/>
          <w:szCs w:val="22"/>
          <w:lang w:val="en" w:eastAsia="en-GB"/>
        </w:rPr>
        <w:t xml:space="preserve">0-3 </w:t>
      </w:r>
      <w:r w:rsidRPr="001B5A1D">
        <w:rPr>
          <w:rFonts w:ascii="Calibri" w:hAnsi="Calibri" w:cs="Calibri"/>
          <w:sz w:val="22"/>
          <w:szCs w:val="22"/>
          <w:lang w:val="en" w:eastAsia="en-GB"/>
        </w:rPr>
        <w:t>years qualified with technical skills in landlord and tenant transactions, with an emphasis on acting for tenants</w:t>
      </w:r>
      <w:r w:rsidR="009A047D" w:rsidRPr="001B5A1D">
        <w:rPr>
          <w:rFonts w:ascii="Calibri" w:hAnsi="Calibri" w:cs="Calibri"/>
          <w:sz w:val="22"/>
          <w:szCs w:val="22"/>
          <w:lang w:val="en" w:eastAsia="en-GB"/>
        </w:rPr>
        <w:t>.  Utilities and/or telecommunications experience would also be of interest.</w:t>
      </w:r>
    </w:p>
    <w:p w14:paraId="1F4BB87A" w14:textId="77777777" w:rsidR="003155A4" w:rsidRPr="001B5A1D" w:rsidRDefault="003155A4" w:rsidP="003155A4">
      <w:pPr>
        <w:pStyle w:val="ListParagraph"/>
        <w:numPr>
          <w:ilvl w:val="0"/>
          <w:numId w:val="12"/>
        </w:numPr>
        <w:jc w:val="left"/>
        <w:rPr>
          <w:rFonts w:ascii="Calibri" w:hAnsi="Calibri" w:cs="Calibri"/>
          <w:sz w:val="22"/>
          <w:szCs w:val="22"/>
          <w:lang w:val="en" w:eastAsia="en-GB"/>
        </w:rPr>
      </w:pPr>
      <w:r w:rsidRPr="001B5A1D">
        <w:rPr>
          <w:rFonts w:ascii="Calibri" w:hAnsi="Calibri" w:cs="Calibri"/>
          <w:sz w:val="22"/>
          <w:szCs w:val="22"/>
          <w:lang w:val="en" w:eastAsia="en-GB"/>
        </w:rPr>
        <w:t xml:space="preserve">Excellent academic qualifications. </w:t>
      </w:r>
    </w:p>
    <w:p w14:paraId="36F0EFAC" w14:textId="77777777" w:rsidR="003155A4" w:rsidRPr="001B5A1D" w:rsidRDefault="003155A4" w:rsidP="003155A4">
      <w:pPr>
        <w:pStyle w:val="ListParagraph"/>
        <w:numPr>
          <w:ilvl w:val="0"/>
          <w:numId w:val="12"/>
        </w:numPr>
        <w:jc w:val="left"/>
        <w:rPr>
          <w:rFonts w:ascii="Calibri" w:hAnsi="Calibri" w:cs="Calibri"/>
          <w:sz w:val="22"/>
          <w:szCs w:val="22"/>
          <w:lang w:val="en" w:eastAsia="en-GB"/>
        </w:rPr>
      </w:pPr>
      <w:r w:rsidRPr="001B5A1D">
        <w:rPr>
          <w:rFonts w:ascii="Calibri" w:hAnsi="Calibri" w:cs="Calibri"/>
          <w:sz w:val="22"/>
          <w:szCs w:val="22"/>
          <w:lang w:val="en" w:eastAsia="en-GB"/>
        </w:rPr>
        <w:t xml:space="preserve">In addition you will be able to demonstrate exceptional organisation skills as well as your high attention to detail. </w:t>
      </w:r>
    </w:p>
    <w:p w14:paraId="7A614A03" w14:textId="77777777" w:rsidR="00245E2B" w:rsidRPr="001B5A1D" w:rsidRDefault="00245E2B" w:rsidP="00245E2B">
      <w:pPr>
        <w:jc w:val="left"/>
        <w:rPr>
          <w:rFonts w:ascii="Calibri" w:hAnsi="Calibri" w:cs="Calibri"/>
          <w:sz w:val="22"/>
          <w:szCs w:val="22"/>
          <w:lang w:val="en" w:eastAsia="en-GB"/>
        </w:rPr>
      </w:pPr>
    </w:p>
    <w:p w14:paraId="01614184" w14:textId="77777777" w:rsidR="00245E2B" w:rsidRPr="001B5A1D" w:rsidRDefault="00245E2B" w:rsidP="00245E2B">
      <w:pPr>
        <w:jc w:val="left"/>
        <w:rPr>
          <w:rFonts w:ascii="Calibri" w:hAnsi="Calibri" w:cs="Calibri"/>
          <w:b/>
          <w:bCs/>
          <w:sz w:val="22"/>
          <w:szCs w:val="22"/>
          <w:lang w:val="en" w:eastAsia="en-GB"/>
        </w:rPr>
      </w:pPr>
      <w:r w:rsidRPr="001B5A1D">
        <w:rPr>
          <w:rFonts w:ascii="Calibri" w:hAnsi="Calibri" w:cs="Calibri"/>
          <w:b/>
          <w:bCs/>
          <w:sz w:val="22"/>
          <w:szCs w:val="22"/>
          <w:lang w:val="en" w:eastAsia="en-GB"/>
        </w:rPr>
        <w:t>Key competencies:</w:t>
      </w:r>
    </w:p>
    <w:p w14:paraId="0B1B1223" w14:textId="77777777" w:rsidR="00245E2B" w:rsidRPr="001B5A1D" w:rsidRDefault="00245E2B" w:rsidP="00245E2B">
      <w:pPr>
        <w:jc w:val="left"/>
        <w:rPr>
          <w:rFonts w:ascii="Calibri" w:hAnsi="Calibri" w:cs="Calibri"/>
          <w:b/>
          <w:bCs/>
          <w:sz w:val="22"/>
          <w:szCs w:val="22"/>
          <w:lang w:val="en" w:eastAsia="en-GB"/>
        </w:rPr>
      </w:pPr>
    </w:p>
    <w:p w14:paraId="28939080" w14:textId="77777777" w:rsidR="00245E2B" w:rsidRPr="001B5A1D" w:rsidRDefault="00245E2B" w:rsidP="00245E2B">
      <w:pPr>
        <w:pStyle w:val="ListParagraph"/>
        <w:numPr>
          <w:ilvl w:val="0"/>
          <w:numId w:val="10"/>
        </w:numPr>
        <w:rPr>
          <w:rFonts w:ascii="Calibri" w:hAnsi="Calibri" w:cs="Calibri"/>
          <w:sz w:val="22"/>
          <w:szCs w:val="22"/>
          <w:lang w:val="en" w:eastAsia="en-GB"/>
        </w:rPr>
      </w:pPr>
      <w:r w:rsidRPr="001B5A1D">
        <w:rPr>
          <w:rFonts w:ascii="Calibri" w:hAnsi="Calibri" w:cs="Calibri"/>
          <w:sz w:val="22"/>
          <w:szCs w:val="22"/>
          <w:lang w:val="en" w:eastAsia="en-GB"/>
        </w:rPr>
        <w:t xml:space="preserve">a bright, personable and confident Associate to join our leading and growing team in Birmingham </w:t>
      </w:r>
    </w:p>
    <w:p w14:paraId="401B3DED" w14:textId="77777777" w:rsidR="00245E2B" w:rsidRPr="001B5A1D" w:rsidRDefault="00245E2B" w:rsidP="00245E2B">
      <w:pPr>
        <w:pStyle w:val="ListParagraph"/>
        <w:numPr>
          <w:ilvl w:val="0"/>
          <w:numId w:val="10"/>
        </w:numPr>
        <w:rPr>
          <w:rFonts w:ascii="Calibri" w:hAnsi="Calibri" w:cs="Calibri"/>
          <w:sz w:val="22"/>
          <w:szCs w:val="22"/>
          <w:lang w:val="en" w:eastAsia="en-GB"/>
        </w:rPr>
      </w:pPr>
      <w:r w:rsidRPr="001B5A1D">
        <w:rPr>
          <w:rFonts w:ascii="Calibri" w:hAnsi="Calibri" w:cs="Calibri"/>
          <w:sz w:val="22"/>
          <w:szCs w:val="22"/>
          <w:lang w:val="en" w:eastAsia="en-GB"/>
        </w:rPr>
        <w:t xml:space="preserve">a team player </w:t>
      </w:r>
    </w:p>
    <w:p w14:paraId="702390DD" w14:textId="77777777" w:rsidR="00245E2B" w:rsidRPr="001B5A1D" w:rsidRDefault="00245E2B" w:rsidP="00245E2B">
      <w:pPr>
        <w:pStyle w:val="ListParagraph"/>
        <w:numPr>
          <w:ilvl w:val="0"/>
          <w:numId w:val="10"/>
        </w:numPr>
        <w:rPr>
          <w:rFonts w:ascii="Calibri" w:hAnsi="Calibri" w:cs="Calibri"/>
          <w:sz w:val="22"/>
          <w:szCs w:val="22"/>
          <w:lang w:val="en" w:eastAsia="en-GB"/>
        </w:rPr>
      </w:pPr>
      <w:r w:rsidRPr="001B5A1D">
        <w:rPr>
          <w:rFonts w:ascii="Calibri" w:hAnsi="Calibri" w:cs="Calibri"/>
          <w:sz w:val="22"/>
          <w:szCs w:val="22"/>
          <w:lang w:val="en" w:eastAsia="en-GB"/>
        </w:rPr>
        <w:t>the ability to build strong relationships (both internally and with clients)</w:t>
      </w:r>
    </w:p>
    <w:p w14:paraId="1F7955B0" w14:textId="77777777" w:rsidR="00245E2B" w:rsidRPr="001B5A1D" w:rsidRDefault="00245E2B" w:rsidP="00245E2B">
      <w:pPr>
        <w:pStyle w:val="ListParagraph"/>
        <w:numPr>
          <w:ilvl w:val="0"/>
          <w:numId w:val="10"/>
        </w:numPr>
        <w:rPr>
          <w:rFonts w:ascii="Calibri" w:hAnsi="Calibri" w:cs="Calibri"/>
          <w:sz w:val="22"/>
          <w:szCs w:val="22"/>
          <w:lang w:val="en" w:eastAsia="en-GB"/>
        </w:rPr>
      </w:pPr>
      <w:r w:rsidRPr="001B5A1D">
        <w:rPr>
          <w:rFonts w:ascii="Calibri" w:hAnsi="Calibri" w:cs="Calibri"/>
          <w:sz w:val="22"/>
          <w:szCs w:val="22"/>
          <w:lang w:val="en" w:eastAsia="en-GB"/>
        </w:rPr>
        <w:t>the ability to think innovatively and to embrace technology and new ways of working</w:t>
      </w:r>
    </w:p>
    <w:p w14:paraId="0CD90DE4" w14:textId="77777777" w:rsidR="00245E2B" w:rsidRPr="001B5A1D" w:rsidRDefault="00245E2B" w:rsidP="00245E2B">
      <w:pPr>
        <w:pStyle w:val="ListParagraph"/>
        <w:numPr>
          <w:ilvl w:val="0"/>
          <w:numId w:val="10"/>
        </w:numPr>
        <w:rPr>
          <w:rFonts w:ascii="Calibri" w:hAnsi="Calibri" w:cs="Calibri"/>
          <w:sz w:val="22"/>
          <w:szCs w:val="22"/>
          <w:lang w:val="en" w:eastAsia="en-GB"/>
        </w:rPr>
      </w:pPr>
      <w:r w:rsidRPr="001B5A1D">
        <w:rPr>
          <w:rFonts w:ascii="Calibri" w:hAnsi="Calibri" w:cs="Calibri"/>
          <w:sz w:val="22"/>
          <w:szCs w:val="22"/>
          <w:lang w:val="en" w:eastAsia="en-GB"/>
        </w:rPr>
        <w:t>you will be client focused and a good communicator with a strong practical approach to your workload</w:t>
      </w:r>
    </w:p>
    <w:p w14:paraId="621556AF" w14:textId="77777777" w:rsidR="00245E2B" w:rsidRPr="001B5A1D" w:rsidRDefault="00245E2B" w:rsidP="00245E2B">
      <w:pPr>
        <w:rPr>
          <w:rFonts w:ascii="Calibri" w:hAnsi="Calibri" w:cs="Calibri"/>
          <w:sz w:val="22"/>
          <w:szCs w:val="22"/>
          <w:lang w:val="en" w:eastAsia="en-GB"/>
        </w:rPr>
      </w:pPr>
    </w:p>
    <w:p w14:paraId="67AB68A4" w14:textId="0E7E706F" w:rsidR="000F7BFE" w:rsidRPr="001B5A1D" w:rsidRDefault="00245E2B">
      <w:pPr>
        <w:rPr>
          <w:rFonts w:ascii="Calibri" w:hAnsi="Calibri" w:cs="Calibri"/>
          <w:sz w:val="22"/>
          <w:szCs w:val="22"/>
          <w:lang w:val="en" w:eastAsia="en-GB"/>
        </w:rPr>
      </w:pPr>
      <w:r w:rsidRPr="001B5A1D">
        <w:rPr>
          <w:rFonts w:ascii="Calibri" w:hAnsi="Calibri" w:cs="Calibri"/>
          <w:sz w:val="22"/>
          <w:szCs w:val="22"/>
          <w:lang w:val="en" w:eastAsia="en-GB"/>
        </w:rPr>
        <w:t>A band of PQE as advertised on a role does not preclude applications from those candidates that may have more or less PQE</w:t>
      </w:r>
      <w:r w:rsidR="009A047D" w:rsidRPr="001B5A1D">
        <w:rPr>
          <w:rFonts w:ascii="Calibri" w:hAnsi="Calibri" w:cs="Calibri"/>
          <w:sz w:val="22"/>
          <w:szCs w:val="22"/>
          <w:lang w:val="en" w:eastAsia="en-GB"/>
        </w:rPr>
        <w:t xml:space="preserve"> (or those with a CILEX qualification)</w:t>
      </w:r>
      <w:r w:rsidRPr="001B5A1D">
        <w:rPr>
          <w:rFonts w:ascii="Calibri" w:hAnsi="Calibri" w:cs="Calibri"/>
          <w:sz w:val="22"/>
          <w:szCs w:val="22"/>
          <w:lang w:val="en" w:eastAsia="en-GB"/>
        </w:rPr>
        <w:t>. Our intention is only to indicate a guideline as to how long we would expect a qualified lawyer to have practised so as to have gained the necessary skills for the role as described.</w:t>
      </w:r>
    </w:p>
    <w:p w14:paraId="23AC0F9E" w14:textId="1ADFEA35" w:rsidR="001B5A1D" w:rsidRPr="001B5A1D" w:rsidRDefault="001B5A1D">
      <w:pPr>
        <w:rPr>
          <w:rFonts w:ascii="Calibri" w:hAnsi="Calibri" w:cs="Calibri"/>
          <w:sz w:val="22"/>
          <w:szCs w:val="22"/>
          <w:lang w:val="en" w:eastAsia="en-GB"/>
        </w:rPr>
      </w:pPr>
    </w:p>
    <w:p w14:paraId="01158B2C" w14:textId="77777777" w:rsidR="001B5A1D" w:rsidRPr="001B5A1D" w:rsidRDefault="001B5A1D" w:rsidP="001B5A1D">
      <w:pPr>
        <w:pStyle w:val="xmsonormal"/>
        <w:contextualSpacing/>
        <w:rPr>
          <w:rFonts w:cs="Calibri"/>
          <w:b/>
          <w:bCs/>
          <w:lang w:val="en"/>
        </w:rPr>
      </w:pPr>
      <w:r w:rsidRPr="001B5A1D">
        <w:rPr>
          <w:rFonts w:cs="Calibri"/>
          <w:b/>
          <w:bCs/>
          <w:lang w:val="en"/>
        </w:rPr>
        <w:t>Our values</w:t>
      </w:r>
    </w:p>
    <w:p w14:paraId="3288BB67" w14:textId="77777777" w:rsidR="001B5A1D" w:rsidRPr="001B5A1D" w:rsidRDefault="001B5A1D" w:rsidP="001B5A1D">
      <w:pPr>
        <w:pStyle w:val="xmsonormal"/>
        <w:contextualSpacing/>
        <w:rPr>
          <w:rFonts w:cs="Calibri"/>
          <w:b/>
          <w:bCs/>
          <w:lang w:val="en"/>
        </w:rPr>
      </w:pPr>
      <w:r w:rsidRPr="001B5A1D">
        <w:rPr>
          <w:rFonts w:cs="Calibri"/>
          <w:noProof/>
        </w:rPr>
        <w:lastRenderedPageBreak/>
        <w:drawing>
          <wp:inline distT="0" distB="0" distL="0" distR="0" wp14:anchorId="675A8628" wp14:editId="16D99DE7">
            <wp:extent cx="5874105" cy="417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9365" t="20673" r="5578" b="4906"/>
                    <a:stretch/>
                  </pic:blipFill>
                  <pic:spPr bwMode="auto">
                    <a:xfrm>
                      <a:off x="0" y="0"/>
                      <a:ext cx="5881917" cy="4177499"/>
                    </a:xfrm>
                    <a:prstGeom prst="rect">
                      <a:avLst/>
                    </a:prstGeom>
                    <a:ln>
                      <a:noFill/>
                    </a:ln>
                    <a:extLst>
                      <a:ext uri="{53640926-AAD7-44D8-BBD7-CCE9431645EC}">
                        <a14:shadowObscured xmlns:a14="http://schemas.microsoft.com/office/drawing/2010/main"/>
                      </a:ext>
                    </a:extLst>
                  </pic:spPr>
                </pic:pic>
              </a:graphicData>
            </a:graphic>
          </wp:inline>
        </w:drawing>
      </w:r>
    </w:p>
    <w:p w14:paraId="428A1C89" w14:textId="77777777" w:rsidR="001B5A1D" w:rsidRPr="001B5A1D" w:rsidRDefault="001B5A1D" w:rsidP="001B5A1D">
      <w:pPr>
        <w:jc w:val="left"/>
        <w:rPr>
          <w:rFonts w:ascii="Calibri" w:eastAsiaTheme="minorHAnsi" w:hAnsi="Calibri" w:cs="Calibri"/>
          <w:sz w:val="22"/>
          <w:szCs w:val="22"/>
          <w:lang w:val="en" w:eastAsia="en-GB"/>
        </w:rPr>
      </w:pPr>
    </w:p>
    <w:p w14:paraId="47758900" w14:textId="77777777" w:rsidR="001B5A1D" w:rsidRPr="001B5A1D" w:rsidRDefault="001B5A1D" w:rsidP="001B5A1D">
      <w:pPr>
        <w:jc w:val="left"/>
        <w:rPr>
          <w:rFonts w:ascii="Calibri" w:eastAsiaTheme="minorHAnsi" w:hAnsi="Calibri" w:cs="Calibri"/>
          <w:sz w:val="22"/>
          <w:szCs w:val="22"/>
          <w:lang w:val="en" w:eastAsia="en-GB"/>
        </w:rPr>
      </w:pPr>
      <w:r w:rsidRPr="001B5A1D">
        <w:rPr>
          <w:rFonts w:ascii="Calibri" w:eastAsiaTheme="minorHAnsi" w:hAnsi="Calibri" w:cs="Calibri"/>
          <w:sz w:val="22"/>
          <w:szCs w:val="22"/>
          <w:lang w:val="en" w:eastAsia="en-GB"/>
        </w:rPr>
        <w:t xml:space="preserve">At Eversheds Sutherland, we </w:t>
      </w:r>
      <w:proofErr w:type="spellStart"/>
      <w:r w:rsidRPr="001B5A1D">
        <w:rPr>
          <w:rFonts w:ascii="Calibri" w:eastAsiaTheme="minorHAnsi" w:hAnsi="Calibri" w:cs="Calibri"/>
          <w:sz w:val="22"/>
          <w:szCs w:val="22"/>
          <w:lang w:val="en" w:eastAsia="en-GB"/>
        </w:rPr>
        <w:t>recognise</w:t>
      </w:r>
      <w:proofErr w:type="spellEnd"/>
      <w:r w:rsidRPr="001B5A1D">
        <w:rPr>
          <w:rFonts w:ascii="Calibri" w:eastAsiaTheme="minorHAnsi" w:hAnsi="Calibri" w:cs="Calibri"/>
          <w:sz w:val="22"/>
          <w:szCs w:val="22"/>
          <w:lang w:val="en" w:eastAsia="en-GB"/>
        </w:rPr>
        <w:t xml:space="preserv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w:t>
      </w:r>
      <w:proofErr w:type="spellStart"/>
      <w:r w:rsidRPr="001B5A1D">
        <w:rPr>
          <w:rFonts w:ascii="Calibri" w:eastAsiaTheme="minorHAnsi" w:hAnsi="Calibri" w:cs="Calibri"/>
          <w:sz w:val="22"/>
          <w:szCs w:val="22"/>
          <w:lang w:val="en" w:eastAsia="en-GB"/>
        </w:rPr>
        <w:t>recognise</w:t>
      </w:r>
      <w:proofErr w:type="spellEnd"/>
      <w:r w:rsidRPr="001B5A1D">
        <w:rPr>
          <w:rFonts w:ascii="Calibri" w:eastAsiaTheme="minorHAnsi" w:hAnsi="Calibri" w:cs="Calibri"/>
          <w:sz w:val="22"/>
          <w:szCs w:val="22"/>
          <w:lang w:val="en" w:eastAsia="en-GB"/>
        </w:rPr>
        <w:t xml:space="preserve"> that bringing together the perspectives of individuals of all backgrounds, life experiences, preferences and beliefs is critical if we are to serve our global client base, people and communities as a leading global legal practice.</w:t>
      </w:r>
    </w:p>
    <w:p w14:paraId="0315A344" w14:textId="77777777" w:rsidR="001B5A1D" w:rsidRPr="001B5A1D" w:rsidRDefault="001B5A1D" w:rsidP="001B5A1D">
      <w:pPr>
        <w:jc w:val="left"/>
        <w:rPr>
          <w:rFonts w:ascii="Calibri" w:eastAsiaTheme="minorHAnsi" w:hAnsi="Calibri" w:cs="Calibri"/>
          <w:sz w:val="22"/>
          <w:szCs w:val="22"/>
          <w:lang w:val="en" w:eastAsia="en-GB"/>
        </w:rPr>
      </w:pPr>
    </w:p>
    <w:p w14:paraId="70250825" w14:textId="77777777" w:rsidR="001B5A1D" w:rsidRPr="001B5A1D" w:rsidRDefault="001B5A1D" w:rsidP="001B5A1D">
      <w:pPr>
        <w:jc w:val="left"/>
        <w:rPr>
          <w:rFonts w:ascii="Calibri" w:eastAsiaTheme="minorHAnsi" w:hAnsi="Calibri" w:cs="Calibri"/>
          <w:sz w:val="22"/>
          <w:szCs w:val="22"/>
          <w:lang w:val="en" w:eastAsia="en-GB"/>
        </w:rPr>
      </w:pPr>
      <w:r w:rsidRPr="001B5A1D">
        <w:rPr>
          <w:rFonts w:ascii="Calibri" w:eastAsiaTheme="minorHAnsi" w:hAnsi="Calibri" w:cs="Calibri"/>
          <w:sz w:val="22"/>
          <w:szCs w:val="22"/>
          <w:lang w:val="en" w:eastAsia="en-GB"/>
        </w:rPr>
        <w:t>Should you require any reasonable adjustments to enable participation in the recruitment process, please contact us so that we can discuss how to best to assist.</w:t>
      </w:r>
    </w:p>
    <w:p w14:paraId="57B6663C" w14:textId="77777777" w:rsidR="001B5A1D" w:rsidRPr="001B5A1D" w:rsidRDefault="001B5A1D" w:rsidP="001B5A1D">
      <w:pPr>
        <w:jc w:val="left"/>
        <w:rPr>
          <w:rFonts w:ascii="Calibri" w:eastAsiaTheme="minorHAnsi" w:hAnsi="Calibri" w:cs="Calibri"/>
          <w:sz w:val="22"/>
          <w:szCs w:val="22"/>
          <w:lang w:val="en" w:eastAsia="en-GB"/>
        </w:rPr>
      </w:pPr>
    </w:p>
    <w:p w14:paraId="0B7CE0D8" w14:textId="77777777" w:rsidR="001B5A1D" w:rsidRPr="001B5A1D" w:rsidRDefault="001B5A1D" w:rsidP="001B5A1D">
      <w:pPr>
        <w:jc w:val="left"/>
        <w:rPr>
          <w:rFonts w:ascii="Calibri" w:eastAsiaTheme="minorHAnsi" w:hAnsi="Calibri" w:cs="Calibri"/>
          <w:sz w:val="22"/>
          <w:szCs w:val="22"/>
          <w:lang w:val="en" w:eastAsia="en-GB"/>
        </w:rPr>
      </w:pPr>
      <w:r w:rsidRPr="001B5A1D">
        <w:rPr>
          <w:rFonts w:ascii="Calibri" w:eastAsiaTheme="minorHAnsi" w:hAnsi="Calibri" w:cs="Calibri"/>
          <w:sz w:val="22"/>
          <w:szCs w:val="22"/>
          <w:lang w:val="en" w:eastAsia="en-GB"/>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50CA782A" w14:textId="77777777" w:rsidR="001B5A1D" w:rsidRPr="001B5A1D" w:rsidRDefault="001B5A1D" w:rsidP="001B5A1D">
      <w:pPr>
        <w:jc w:val="left"/>
        <w:rPr>
          <w:rFonts w:ascii="Calibri" w:eastAsiaTheme="minorHAnsi" w:hAnsi="Calibri" w:cs="Calibri"/>
          <w:sz w:val="22"/>
          <w:szCs w:val="22"/>
          <w:lang w:val="en" w:eastAsia="en-GB"/>
        </w:rPr>
      </w:pPr>
    </w:p>
    <w:p w14:paraId="0270B7DB" w14:textId="77777777" w:rsidR="001B5A1D" w:rsidRPr="001B5A1D" w:rsidRDefault="001B5A1D" w:rsidP="001B5A1D">
      <w:pPr>
        <w:jc w:val="left"/>
        <w:rPr>
          <w:rFonts w:ascii="Calibri" w:hAnsi="Calibri" w:cs="Calibri"/>
          <w:sz w:val="22"/>
          <w:szCs w:val="22"/>
          <w:lang w:val="en" w:eastAsia="en-GB"/>
        </w:rPr>
      </w:pPr>
      <w:r w:rsidRPr="001B5A1D">
        <w:rPr>
          <w:rFonts w:ascii="Calibri" w:eastAsiaTheme="minorHAnsi" w:hAnsi="Calibri" w:cs="Calibri"/>
          <w:sz w:val="22"/>
          <w:szCs w:val="22"/>
          <w:lang w:val="en" w:eastAsia="en-GB"/>
        </w:rPr>
        <w:t>We are an LGBT+ inclusive employer and are Stonewall Corporate Champions.</w:t>
      </w:r>
    </w:p>
    <w:p w14:paraId="394A02CF" w14:textId="77777777" w:rsidR="001B5A1D" w:rsidRPr="00C12C03" w:rsidRDefault="001B5A1D" w:rsidP="001B5A1D">
      <w:pPr>
        <w:jc w:val="left"/>
        <w:rPr>
          <w:rFonts w:asciiTheme="minorHAnsi" w:hAnsiTheme="minorHAnsi" w:cstheme="minorHAnsi"/>
          <w:sz w:val="22"/>
          <w:szCs w:val="22"/>
          <w:lang w:val="en" w:eastAsia="en-GB"/>
        </w:rPr>
      </w:pPr>
    </w:p>
    <w:p w14:paraId="1B28A383" w14:textId="77777777" w:rsidR="001B5A1D" w:rsidRPr="003155A4" w:rsidRDefault="001B5A1D">
      <w:pPr>
        <w:rPr>
          <w:sz w:val="16"/>
          <w:szCs w:val="16"/>
          <w:lang w:val="en" w:eastAsia="en-GB"/>
        </w:rPr>
      </w:pPr>
    </w:p>
    <w:sectPr w:rsidR="001B5A1D" w:rsidRPr="003155A4" w:rsidSect="00D44B31">
      <w:pgSz w:w="11907" w:h="16840"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B5D54" w14:textId="77777777" w:rsidR="00117058" w:rsidRDefault="00117058" w:rsidP="005E740E">
      <w:r>
        <w:separator/>
      </w:r>
    </w:p>
  </w:endnote>
  <w:endnote w:type="continuationSeparator" w:id="0">
    <w:p w14:paraId="5CC428B2" w14:textId="77777777" w:rsidR="00117058" w:rsidRDefault="00117058" w:rsidP="005E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F7DEC" w14:textId="77777777" w:rsidR="00117058" w:rsidRDefault="00117058" w:rsidP="005E740E">
      <w:r>
        <w:separator/>
      </w:r>
    </w:p>
  </w:footnote>
  <w:footnote w:type="continuationSeparator" w:id="0">
    <w:p w14:paraId="645E891C" w14:textId="77777777" w:rsidR="00117058" w:rsidRDefault="00117058" w:rsidP="005E7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6EF"/>
    <w:multiLevelType w:val="hybridMultilevel"/>
    <w:tmpl w:val="A048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11FA4"/>
    <w:multiLevelType w:val="hybridMultilevel"/>
    <w:tmpl w:val="420C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15:restartNumberingAfterBreak="0">
    <w:nsid w:val="39C2126B"/>
    <w:multiLevelType w:val="hybridMultilevel"/>
    <w:tmpl w:val="B3EC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5D378F5"/>
    <w:multiLevelType w:val="hybridMultilevel"/>
    <w:tmpl w:val="74520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2"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5"/>
  </w:num>
  <w:num w:numId="2">
    <w:abstractNumId w:val="8"/>
  </w:num>
  <w:num w:numId="3">
    <w:abstractNumId w:val="12"/>
  </w:num>
  <w:num w:numId="4">
    <w:abstractNumId w:val="11"/>
  </w:num>
  <w:num w:numId="5">
    <w:abstractNumId w:val="10"/>
  </w:num>
  <w:num w:numId="6">
    <w:abstractNumId w:val="3"/>
  </w:num>
  <w:num w:numId="7">
    <w:abstractNumId w:val="4"/>
  </w:num>
  <w:num w:numId="8">
    <w:abstractNumId w:val="6"/>
  </w:num>
  <w:num w:numId="9">
    <w:abstractNumId w:val="2"/>
  </w:num>
  <w:num w:numId="10">
    <w:abstractNumId w:val="7"/>
  </w:num>
  <w:num w:numId="11">
    <w:abstractNumId w:val="0"/>
  </w:num>
  <w:num w:numId="12">
    <w:abstractNumId w:val="1"/>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E2B"/>
    <w:rsid w:val="00057BFB"/>
    <w:rsid w:val="00095857"/>
    <w:rsid w:val="000F7BFE"/>
    <w:rsid w:val="00117058"/>
    <w:rsid w:val="001648A9"/>
    <w:rsid w:val="001775D3"/>
    <w:rsid w:val="001A4A17"/>
    <w:rsid w:val="001B5A1D"/>
    <w:rsid w:val="0022103D"/>
    <w:rsid w:val="00245E2B"/>
    <w:rsid w:val="002D58E0"/>
    <w:rsid w:val="003155A4"/>
    <w:rsid w:val="0038213C"/>
    <w:rsid w:val="00437FD9"/>
    <w:rsid w:val="004D7C14"/>
    <w:rsid w:val="00514FF6"/>
    <w:rsid w:val="00595A4B"/>
    <w:rsid w:val="005D5AA6"/>
    <w:rsid w:val="005E740E"/>
    <w:rsid w:val="0069099E"/>
    <w:rsid w:val="006D6242"/>
    <w:rsid w:val="00741251"/>
    <w:rsid w:val="00785468"/>
    <w:rsid w:val="007B4017"/>
    <w:rsid w:val="008210C0"/>
    <w:rsid w:val="0092211F"/>
    <w:rsid w:val="009A047D"/>
    <w:rsid w:val="00A371A8"/>
    <w:rsid w:val="00B766FA"/>
    <w:rsid w:val="00C4391A"/>
    <w:rsid w:val="00C74397"/>
    <w:rsid w:val="00CA13E5"/>
    <w:rsid w:val="00D44B31"/>
    <w:rsid w:val="00D62BB9"/>
    <w:rsid w:val="00DC2D04"/>
    <w:rsid w:val="00EB3109"/>
    <w:rsid w:val="00ED72BD"/>
    <w:rsid w:val="00F06AF5"/>
    <w:rsid w:val="00F3703C"/>
    <w:rsid w:val="00F47BFE"/>
    <w:rsid w:val="00F74ED1"/>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BF0F322"/>
  <w15:chartTrackingRefBased/>
  <w15:docId w15:val="{2DEA79ED-BBA1-4DD9-9184-47E2C882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E2B"/>
    <w:pPr>
      <w:jc w:val="both"/>
    </w:pPr>
    <w:rPr>
      <w:rFonts w:ascii="Verdana" w:hAnsi="Verdan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styleId="ListParagraph">
    <w:name w:val="List Paragraph"/>
    <w:basedOn w:val="Normal"/>
    <w:uiPriority w:val="34"/>
    <w:rsid w:val="00245E2B"/>
    <w:pPr>
      <w:ind w:left="720"/>
      <w:contextualSpacing/>
    </w:pPr>
  </w:style>
  <w:style w:type="paragraph" w:styleId="BalloonText">
    <w:name w:val="Balloon Text"/>
    <w:basedOn w:val="Normal"/>
    <w:link w:val="BalloonTextChar"/>
    <w:uiPriority w:val="99"/>
    <w:semiHidden/>
    <w:unhideWhenUsed/>
    <w:rsid w:val="00EB3109"/>
    <w:rPr>
      <w:rFonts w:ascii="Segoe UI" w:hAnsi="Segoe UI" w:cs="Segoe UI"/>
    </w:rPr>
  </w:style>
  <w:style w:type="character" w:customStyle="1" w:styleId="BalloonTextChar">
    <w:name w:val="Balloon Text Char"/>
    <w:basedOn w:val="DefaultParagraphFont"/>
    <w:link w:val="BalloonText"/>
    <w:uiPriority w:val="99"/>
    <w:semiHidden/>
    <w:rsid w:val="00EB3109"/>
    <w:rPr>
      <w:rFonts w:ascii="Segoe UI" w:hAnsi="Segoe UI" w:cs="Segoe UI"/>
      <w:sz w:val="18"/>
      <w:szCs w:val="18"/>
    </w:rPr>
  </w:style>
  <w:style w:type="paragraph" w:customStyle="1" w:styleId="xmsonormal">
    <w:name w:val="xmsonormal"/>
    <w:basedOn w:val="Normal"/>
    <w:rsid w:val="001B5A1D"/>
    <w:pPr>
      <w:jc w:val="left"/>
    </w:pPr>
    <w:rPr>
      <w:rFonts w:ascii="Calibri" w:eastAsiaTheme="minorHAns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22864">
      <w:bodyDiv w:val="1"/>
      <w:marLeft w:val="0"/>
      <w:marRight w:val="0"/>
      <w:marTop w:val="0"/>
      <w:marBottom w:val="0"/>
      <w:divBdr>
        <w:top w:val="none" w:sz="0" w:space="0" w:color="auto"/>
        <w:left w:val="none" w:sz="0" w:space="0" w:color="auto"/>
        <w:bottom w:val="none" w:sz="0" w:space="0" w:color="auto"/>
        <w:right w:val="none" w:sz="0" w:space="0" w:color="auto"/>
      </w:divBdr>
      <w:divsChild>
        <w:div w:id="195236639">
          <w:marLeft w:val="1200"/>
          <w:marRight w:val="0"/>
          <w:marTop w:val="0"/>
          <w:marBottom w:val="0"/>
          <w:divBdr>
            <w:top w:val="none" w:sz="0" w:space="0" w:color="auto"/>
            <w:left w:val="none" w:sz="0" w:space="0" w:color="auto"/>
            <w:bottom w:val="none" w:sz="0" w:space="0" w:color="auto"/>
            <w:right w:val="none" w:sz="0" w:space="0" w:color="auto"/>
          </w:divBdr>
          <w:divsChild>
            <w:div w:id="2046902550">
              <w:marLeft w:val="0"/>
              <w:marRight w:val="0"/>
              <w:marTop w:val="0"/>
              <w:marBottom w:val="0"/>
              <w:divBdr>
                <w:top w:val="none" w:sz="0" w:space="0" w:color="auto"/>
                <w:left w:val="none" w:sz="0" w:space="0" w:color="auto"/>
                <w:bottom w:val="none" w:sz="0" w:space="0" w:color="auto"/>
                <w:right w:val="none" w:sz="0" w:space="0" w:color="auto"/>
              </w:divBdr>
              <w:divsChild>
                <w:div w:id="1416902389">
                  <w:marLeft w:val="0"/>
                  <w:marRight w:val="0"/>
                  <w:marTop w:val="0"/>
                  <w:marBottom w:val="0"/>
                  <w:divBdr>
                    <w:top w:val="single" w:sz="2" w:space="0" w:color="000000"/>
                    <w:left w:val="single" w:sz="6" w:space="0" w:color="000000"/>
                    <w:bottom w:val="single" w:sz="6" w:space="0" w:color="000000"/>
                    <w:right w:val="single" w:sz="6" w:space="0" w:color="000000"/>
                  </w:divBdr>
                  <w:divsChild>
                    <w:div w:id="1694578057">
                      <w:marLeft w:val="0"/>
                      <w:marRight w:val="0"/>
                      <w:marTop w:val="0"/>
                      <w:marBottom w:val="0"/>
                      <w:divBdr>
                        <w:top w:val="none" w:sz="0" w:space="0" w:color="auto"/>
                        <w:left w:val="none" w:sz="0" w:space="0" w:color="auto"/>
                        <w:bottom w:val="single" w:sz="6" w:space="0" w:color="000000"/>
                        <w:right w:val="none" w:sz="0" w:space="0" w:color="auto"/>
                      </w:divBdr>
                      <w:divsChild>
                        <w:div w:id="75748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5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4328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BIR_PROP2\8710599\1</vt:lpstr>
    </vt:vector>
  </TitlesOfParts>
  <Company>Eversheds LLP</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BIR_PROP2\8710599\1</dc:title>
  <dc:subject/>
  <dc:creator>ANNABLH</dc:creator>
  <cp:keywords/>
  <dc:description/>
  <cp:lastModifiedBy>Eversheds Sutherland</cp:lastModifiedBy>
  <cp:revision>2</cp:revision>
  <cp:lastPrinted>2019-04-01T08:54:00Z</cp:lastPrinted>
  <dcterms:created xsi:type="dcterms:W3CDTF">2021-03-19T16:06:00Z</dcterms:created>
  <dcterms:modified xsi:type="dcterms:W3CDTF">2021-03-19T16:06:00Z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eDOCS AutoSave">
    <vt:lpwstr>20210318115854276</vt:lpwstr>
  </property>
  <property fmtid="{D5CDD505-2E9C-101B-9397-08002B2CF9AE}" pid="5" name="DocType">
    <vt:lpwstr>DOC</vt:lpwstr>
  </property>
</Properties>
</file>