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3CA3" w14:textId="77777777" w:rsidR="00FC4319" w:rsidRPr="00723E76" w:rsidRDefault="00FC4319" w:rsidP="00723E76">
      <w:pPr>
        <w:spacing w:after="100" w:afterAutospacing="1"/>
        <w:jc w:val="center"/>
        <w:outlineLvl w:val="1"/>
        <w:rPr>
          <w:rFonts w:cs="Arial"/>
          <w:kern w:val="36"/>
          <w:sz w:val="40"/>
          <w:szCs w:val="40"/>
          <w:lang w:val="en" w:eastAsia="en-GB"/>
        </w:rPr>
      </w:pPr>
      <w:r w:rsidRPr="00723E76">
        <w:rPr>
          <w:rFonts w:cs="Arial"/>
          <w:noProof/>
          <w:kern w:val="36"/>
          <w:sz w:val="40"/>
          <w:szCs w:val="40"/>
          <w:lang w:eastAsia="en-GB"/>
        </w:rPr>
        <w:drawing>
          <wp:anchor distT="0" distB="0" distL="114300" distR="114300" simplePos="0" relativeHeight="251659264" behindDoc="1" locked="0" layoutInCell="0" allowOverlap="1" wp14:anchorId="1EBF96F5" wp14:editId="370EFAB0">
            <wp:simplePos x="0" y="0"/>
            <wp:positionH relativeFrom="page">
              <wp:posOffset>0</wp:posOffset>
            </wp:positionH>
            <wp:positionV relativeFrom="page">
              <wp:posOffset>0</wp:posOffset>
            </wp:positionV>
            <wp:extent cx="971550" cy="2335530"/>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8" cstate="print">
                      <a:extLst>
                        <a:ext uri="{28A0092B-C50C-407E-A947-70E740481C1C}">
                          <a14:useLocalDpi xmlns:a14="http://schemas.microsoft.com/office/drawing/2010/main" val="0"/>
                        </a:ext>
                      </a:extLst>
                    </a:blip>
                    <a:srcRect l="-63853" t="-15216" r="-55363" b="-12500"/>
                    <a:stretch>
                      <a:fillRect/>
                    </a:stretch>
                  </pic:blipFill>
                  <pic:spPr bwMode="auto">
                    <a:xfrm>
                      <a:off x="0" y="0"/>
                      <a:ext cx="971550" cy="2335530"/>
                    </a:xfrm>
                    <a:prstGeom prst="rect">
                      <a:avLst/>
                    </a:prstGeom>
                    <a:noFill/>
                  </pic:spPr>
                </pic:pic>
              </a:graphicData>
            </a:graphic>
            <wp14:sizeRelH relativeFrom="page">
              <wp14:pctWidth>0</wp14:pctWidth>
            </wp14:sizeRelH>
            <wp14:sizeRelV relativeFrom="page">
              <wp14:pctHeight>0</wp14:pctHeight>
            </wp14:sizeRelV>
          </wp:anchor>
        </w:drawing>
      </w:r>
      <w:r w:rsidR="003F21A1" w:rsidRPr="00723E76">
        <w:rPr>
          <w:rFonts w:cs="Arial"/>
          <w:kern w:val="36"/>
          <w:sz w:val="40"/>
          <w:szCs w:val="40"/>
          <w:lang w:val="en" w:eastAsia="en-GB"/>
        </w:rPr>
        <w:t>Payroll Administrator</w:t>
      </w:r>
    </w:p>
    <w:p w14:paraId="3E4E05B8" w14:textId="77777777" w:rsidR="003F21A1" w:rsidRPr="003F21A1" w:rsidRDefault="003F21A1" w:rsidP="003F21A1">
      <w:pPr>
        <w:pStyle w:val="Default"/>
        <w:rPr>
          <w:rFonts w:ascii="Verdana" w:hAnsi="Verdana"/>
          <w:sz w:val="18"/>
          <w:szCs w:val="18"/>
        </w:rPr>
      </w:pPr>
    </w:p>
    <w:p w14:paraId="523E28C7" w14:textId="6638C7C3" w:rsidR="003F21A1" w:rsidRPr="003F21A1" w:rsidRDefault="003F21A1" w:rsidP="003F21A1">
      <w:pPr>
        <w:pStyle w:val="Default"/>
        <w:rPr>
          <w:rFonts w:ascii="Verdana" w:hAnsi="Verdana"/>
          <w:sz w:val="18"/>
          <w:szCs w:val="18"/>
        </w:rPr>
      </w:pPr>
      <w:r w:rsidRPr="003F21A1">
        <w:rPr>
          <w:rFonts w:ascii="Verdana" w:hAnsi="Verdana"/>
          <w:b/>
          <w:bCs/>
          <w:sz w:val="18"/>
          <w:szCs w:val="18"/>
        </w:rPr>
        <w:t>Practic</w:t>
      </w:r>
      <w:r>
        <w:rPr>
          <w:rFonts w:ascii="Verdana" w:hAnsi="Verdana"/>
          <w:b/>
          <w:bCs/>
          <w:sz w:val="18"/>
          <w:szCs w:val="18"/>
        </w:rPr>
        <w:t xml:space="preserve">e group/Global Operations team: </w:t>
      </w:r>
      <w:r w:rsidR="00774228">
        <w:rPr>
          <w:rFonts w:ascii="Verdana" w:hAnsi="Verdana"/>
          <w:sz w:val="18"/>
          <w:szCs w:val="18"/>
        </w:rPr>
        <w:t>International</w:t>
      </w:r>
      <w:r w:rsidRPr="003F21A1">
        <w:rPr>
          <w:rFonts w:ascii="Verdana" w:hAnsi="Verdana"/>
          <w:sz w:val="18"/>
          <w:szCs w:val="18"/>
        </w:rPr>
        <w:t xml:space="preserve"> Operations </w:t>
      </w:r>
      <w:r w:rsidR="00774228">
        <w:rPr>
          <w:rFonts w:ascii="Verdana" w:hAnsi="Verdana"/>
          <w:sz w:val="18"/>
          <w:szCs w:val="18"/>
        </w:rPr>
        <w:t>/ Human Resources</w:t>
      </w:r>
    </w:p>
    <w:p w14:paraId="35AF3854" w14:textId="77777777" w:rsidR="003F21A1" w:rsidRPr="003F21A1" w:rsidRDefault="003F21A1" w:rsidP="003F21A1">
      <w:pPr>
        <w:pStyle w:val="Default"/>
        <w:rPr>
          <w:rFonts w:ascii="Verdana" w:hAnsi="Verdana"/>
          <w:sz w:val="18"/>
          <w:szCs w:val="18"/>
        </w:rPr>
      </w:pPr>
      <w:r>
        <w:rPr>
          <w:rFonts w:ascii="Verdana" w:hAnsi="Verdana"/>
          <w:b/>
          <w:bCs/>
          <w:sz w:val="18"/>
          <w:szCs w:val="18"/>
        </w:rPr>
        <w:t xml:space="preserve">Type of Vacancy: </w:t>
      </w:r>
      <w:r w:rsidRPr="003F21A1">
        <w:rPr>
          <w:rFonts w:ascii="Verdana" w:hAnsi="Verdana"/>
          <w:sz w:val="18"/>
          <w:szCs w:val="18"/>
        </w:rPr>
        <w:t xml:space="preserve">Permanent </w:t>
      </w:r>
    </w:p>
    <w:p w14:paraId="1E10C6C9" w14:textId="77777777" w:rsidR="003F21A1" w:rsidRPr="003F21A1" w:rsidRDefault="003F21A1" w:rsidP="003F21A1">
      <w:pPr>
        <w:pStyle w:val="Default"/>
        <w:rPr>
          <w:rFonts w:ascii="Verdana" w:hAnsi="Verdana"/>
          <w:sz w:val="18"/>
          <w:szCs w:val="18"/>
        </w:rPr>
      </w:pPr>
      <w:r>
        <w:rPr>
          <w:rFonts w:ascii="Verdana" w:hAnsi="Verdana"/>
          <w:b/>
          <w:bCs/>
          <w:sz w:val="18"/>
          <w:szCs w:val="18"/>
        </w:rPr>
        <w:t xml:space="preserve">Full time/Part time: </w:t>
      </w:r>
      <w:r w:rsidRPr="003F21A1">
        <w:rPr>
          <w:rFonts w:ascii="Verdana" w:hAnsi="Verdana"/>
          <w:sz w:val="18"/>
          <w:szCs w:val="18"/>
        </w:rPr>
        <w:t xml:space="preserve">Full-Time </w:t>
      </w:r>
    </w:p>
    <w:p w14:paraId="04A6BF73" w14:textId="77777777" w:rsidR="003F21A1" w:rsidRPr="003F21A1" w:rsidRDefault="003F21A1" w:rsidP="003F21A1">
      <w:pPr>
        <w:pStyle w:val="Default"/>
        <w:rPr>
          <w:rFonts w:ascii="Verdana" w:hAnsi="Verdana"/>
          <w:sz w:val="18"/>
          <w:szCs w:val="18"/>
        </w:rPr>
      </w:pPr>
      <w:r>
        <w:rPr>
          <w:rFonts w:ascii="Verdana" w:hAnsi="Verdana"/>
          <w:b/>
          <w:bCs/>
          <w:sz w:val="18"/>
          <w:szCs w:val="18"/>
        </w:rPr>
        <w:t xml:space="preserve">Location: </w:t>
      </w:r>
      <w:r w:rsidRPr="003F21A1">
        <w:rPr>
          <w:rFonts w:ascii="Verdana" w:hAnsi="Verdana"/>
          <w:sz w:val="18"/>
          <w:szCs w:val="18"/>
        </w:rPr>
        <w:t xml:space="preserve">Birmingham </w:t>
      </w:r>
    </w:p>
    <w:p w14:paraId="0C0B5B9F" w14:textId="77777777" w:rsidR="003F21A1" w:rsidRDefault="003F21A1" w:rsidP="003F21A1">
      <w:pPr>
        <w:pStyle w:val="Default"/>
        <w:rPr>
          <w:rFonts w:ascii="Verdana" w:hAnsi="Verdana"/>
          <w:b/>
          <w:bCs/>
          <w:sz w:val="18"/>
          <w:szCs w:val="18"/>
        </w:rPr>
      </w:pPr>
    </w:p>
    <w:p w14:paraId="2AC6A91F" w14:textId="77777777" w:rsidR="003F21A1" w:rsidRPr="003F21A1" w:rsidRDefault="003F21A1" w:rsidP="003F21A1">
      <w:pPr>
        <w:pStyle w:val="Default"/>
        <w:rPr>
          <w:rFonts w:ascii="Verdana" w:hAnsi="Verdana"/>
          <w:sz w:val="18"/>
          <w:szCs w:val="18"/>
        </w:rPr>
      </w:pPr>
      <w:r w:rsidRPr="003F21A1">
        <w:rPr>
          <w:rFonts w:ascii="Verdana" w:hAnsi="Verdana"/>
          <w:b/>
          <w:bCs/>
          <w:sz w:val="18"/>
          <w:szCs w:val="18"/>
        </w:rPr>
        <w:t xml:space="preserve">About Eversheds </w:t>
      </w:r>
    </w:p>
    <w:p w14:paraId="2252D33E" w14:textId="77777777" w:rsidR="003F21A1" w:rsidRPr="003F21A1" w:rsidRDefault="003F21A1" w:rsidP="003F21A1">
      <w:pPr>
        <w:pStyle w:val="Default"/>
        <w:rPr>
          <w:rFonts w:ascii="Verdana" w:hAnsi="Verdana"/>
          <w:sz w:val="18"/>
          <w:szCs w:val="18"/>
        </w:rPr>
      </w:pPr>
      <w:r w:rsidRPr="003F21A1">
        <w:rPr>
          <w:rFonts w:ascii="Verdana" w:hAnsi="Verdana"/>
          <w:sz w:val="18"/>
          <w:szCs w:val="18"/>
        </w:rPr>
        <w:t xml:space="preserve">As an experienced Payroll Administrator you will be responsible for processing the day to day administration of payroll and benefits within HR Operations, ensuring accuracy and efficiency in all areas of the operation. You should be able to adapt and maintain the “Right first time” ethos within a busy HR environment. This role will include the administration of the monthly payroll processes via a computerised payroll system, administration of company benefits as well as the Eversheds GPP scheme and liaising with the International Mobility Team on international assignments and International Payroll processes. </w:t>
      </w:r>
    </w:p>
    <w:p w14:paraId="5E7EC837" w14:textId="77777777" w:rsidR="00262552" w:rsidRDefault="00262552" w:rsidP="003F21A1">
      <w:pPr>
        <w:pStyle w:val="Default"/>
        <w:rPr>
          <w:rFonts w:ascii="Verdana" w:hAnsi="Verdana"/>
          <w:b/>
          <w:bCs/>
          <w:sz w:val="18"/>
          <w:szCs w:val="18"/>
        </w:rPr>
      </w:pPr>
    </w:p>
    <w:p w14:paraId="40D3C5E4" w14:textId="77777777" w:rsidR="003F21A1" w:rsidRPr="003F21A1" w:rsidRDefault="003F21A1" w:rsidP="003F21A1">
      <w:pPr>
        <w:pStyle w:val="Default"/>
        <w:rPr>
          <w:rFonts w:ascii="Verdana" w:hAnsi="Verdana"/>
          <w:sz w:val="18"/>
          <w:szCs w:val="18"/>
        </w:rPr>
      </w:pPr>
      <w:r w:rsidRPr="003F21A1">
        <w:rPr>
          <w:rFonts w:ascii="Verdana" w:hAnsi="Verdana"/>
          <w:b/>
          <w:bCs/>
          <w:sz w:val="18"/>
          <w:szCs w:val="18"/>
        </w:rPr>
        <w:t xml:space="preserve">Key responsibilities: </w:t>
      </w:r>
    </w:p>
    <w:p w14:paraId="175B827D" w14:textId="5F93AC45" w:rsidR="003F21A1" w:rsidRPr="003F21A1" w:rsidRDefault="003F21A1" w:rsidP="003F21A1">
      <w:pPr>
        <w:pStyle w:val="Default"/>
        <w:rPr>
          <w:rFonts w:ascii="Verdana" w:hAnsi="Verdana"/>
          <w:sz w:val="18"/>
          <w:szCs w:val="18"/>
        </w:rPr>
      </w:pPr>
      <w:r w:rsidRPr="003F21A1">
        <w:rPr>
          <w:rFonts w:ascii="Verdana" w:hAnsi="Verdana"/>
          <w:sz w:val="18"/>
          <w:szCs w:val="18"/>
        </w:rPr>
        <w:t xml:space="preserve">Reporting to the </w:t>
      </w:r>
      <w:r w:rsidR="0095206F">
        <w:rPr>
          <w:rFonts w:ascii="Verdana" w:hAnsi="Verdana"/>
          <w:sz w:val="18"/>
          <w:szCs w:val="18"/>
        </w:rPr>
        <w:t xml:space="preserve">Senior </w:t>
      </w:r>
      <w:r w:rsidRPr="003F21A1">
        <w:rPr>
          <w:rFonts w:ascii="Verdana" w:hAnsi="Verdana"/>
          <w:sz w:val="18"/>
          <w:szCs w:val="18"/>
        </w:rPr>
        <w:t>Payroll Manager the role will involve administration of the monthly UK and International payrolls to provide an efficient and professional service, meeting all necessary quality standards and service level agreements. You will ensure accurate transmission of data, processing and payments, including payroll disbursements and reconciliations. Benefits administration including season ticket loans, childcare vouchers, pensions</w:t>
      </w:r>
      <w:r w:rsidR="0095206F">
        <w:rPr>
          <w:rFonts w:ascii="Verdana" w:hAnsi="Verdana"/>
          <w:sz w:val="18"/>
          <w:szCs w:val="18"/>
        </w:rPr>
        <w:t xml:space="preserve"> and all other benefits.</w:t>
      </w:r>
    </w:p>
    <w:p w14:paraId="2CA9B3E7" w14:textId="77777777" w:rsidR="00262552" w:rsidRDefault="00262552" w:rsidP="003F21A1">
      <w:pPr>
        <w:pStyle w:val="Default"/>
        <w:rPr>
          <w:rFonts w:ascii="Verdana" w:hAnsi="Verdana"/>
          <w:b/>
          <w:bCs/>
          <w:sz w:val="18"/>
          <w:szCs w:val="18"/>
        </w:rPr>
      </w:pPr>
    </w:p>
    <w:p w14:paraId="05676B21" w14:textId="77777777" w:rsidR="003F21A1" w:rsidRPr="003F21A1" w:rsidRDefault="003F21A1" w:rsidP="003F21A1">
      <w:pPr>
        <w:pStyle w:val="Default"/>
        <w:rPr>
          <w:rFonts w:ascii="Verdana" w:hAnsi="Verdana"/>
          <w:sz w:val="18"/>
          <w:szCs w:val="18"/>
        </w:rPr>
      </w:pPr>
      <w:r w:rsidRPr="003F21A1">
        <w:rPr>
          <w:rFonts w:ascii="Verdana" w:hAnsi="Verdana"/>
          <w:b/>
          <w:bCs/>
          <w:sz w:val="18"/>
          <w:szCs w:val="18"/>
        </w:rPr>
        <w:t xml:space="preserve">Skills and experience: </w:t>
      </w:r>
    </w:p>
    <w:p w14:paraId="6B858C08" w14:textId="77777777" w:rsidR="003F21A1" w:rsidRPr="003F21A1" w:rsidRDefault="003F21A1" w:rsidP="003F21A1">
      <w:pPr>
        <w:pStyle w:val="Default"/>
        <w:rPr>
          <w:rFonts w:ascii="Verdana" w:hAnsi="Verdana"/>
          <w:sz w:val="18"/>
          <w:szCs w:val="18"/>
        </w:rPr>
      </w:pPr>
      <w:r w:rsidRPr="003F21A1">
        <w:rPr>
          <w:rFonts w:ascii="Verdana" w:hAnsi="Verdana"/>
          <w:sz w:val="18"/>
          <w:szCs w:val="18"/>
        </w:rPr>
        <w:t xml:space="preserve">For your application to be successful, you should be able to demonstrate an excellent working knowledge of payroll practices and procedures, including salary sacrifice, RTI, Statutory &amp; Occupational Parental Payments (SSP, SMP, SPP , SAP &amp; SHPLP) and Automatic Enrolment. An understanding of complex payroll systems and previous experience of pension administration would be beneficial. Strong reconciliation and IT skills, especially Microsoft Office, Excel and Word are required with a sound financial awareness. Experience of project related work including implementations, data gathering / analysis as well user acceptance testing (UAT) would be beneficial in this role, as would experience in a high volume payroll environment. Knowledge of International Payroll processes are also desirable but not essential. </w:t>
      </w:r>
    </w:p>
    <w:p w14:paraId="7D59EDD6" w14:textId="77777777" w:rsidR="00262552" w:rsidRDefault="00262552" w:rsidP="003F21A1">
      <w:pPr>
        <w:pStyle w:val="Default"/>
        <w:rPr>
          <w:rFonts w:ascii="Verdana" w:hAnsi="Verdana"/>
          <w:b/>
          <w:bCs/>
          <w:sz w:val="18"/>
          <w:szCs w:val="18"/>
        </w:rPr>
      </w:pPr>
    </w:p>
    <w:p w14:paraId="7E063056" w14:textId="77777777" w:rsidR="003F21A1" w:rsidRPr="003F21A1" w:rsidRDefault="003F21A1" w:rsidP="003F21A1">
      <w:pPr>
        <w:pStyle w:val="Default"/>
        <w:rPr>
          <w:rFonts w:ascii="Verdana" w:hAnsi="Verdana"/>
          <w:sz w:val="18"/>
          <w:szCs w:val="18"/>
        </w:rPr>
      </w:pPr>
      <w:r w:rsidRPr="003F21A1">
        <w:rPr>
          <w:rFonts w:ascii="Verdana" w:hAnsi="Verdana"/>
          <w:b/>
          <w:bCs/>
          <w:sz w:val="18"/>
          <w:szCs w:val="18"/>
        </w:rPr>
        <w:t xml:space="preserve">Key competencies: </w:t>
      </w:r>
    </w:p>
    <w:p w14:paraId="4DC5F71C" w14:textId="77777777" w:rsidR="0095206F" w:rsidRDefault="003F21A1" w:rsidP="003F21A1">
      <w:pPr>
        <w:jc w:val="left"/>
      </w:pPr>
      <w:r w:rsidRPr="003F21A1">
        <w:t xml:space="preserve">Excellent communication and organisational skills are required, you should be task focused with an excellent eye for detail. The ability to work as part of a team, within a very busy environment, which has strict deadlines. You will be able to work under pressure and respond to changing priorities, with the ability to build strong relationships with internal and external stakeholders. </w:t>
      </w:r>
    </w:p>
    <w:p w14:paraId="79746863" w14:textId="77777777" w:rsidR="0095206F" w:rsidRDefault="0095206F" w:rsidP="003F21A1">
      <w:pPr>
        <w:jc w:val="left"/>
      </w:pPr>
    </w:p>
    <w:p w14:paraId="4E794E59" w14:textId="3EA5CB48" w:rsidR="009660ED" w:rsidRPr="003F21A1" w:rsidRDefault="003F21A1" w:rsidP="003F21A1">
      <w:pPr>
        <w:jc w:val="left"/>
        <w:rPr>
          <w:rFonts w:cs="Arial"/>
          <w:lang w:val="en" w:eastAsia="en-GB"/>
        </w:rPr>
      </w:pPr>
      <w:r w:rsidRPr="003F21A1">
        <w:t>We're a modern, progressive law firm. We think differently and we've built a culture where individual skills and personalities can shine through. At Eversheds, we believe that innovation comes from a culture of genuine equality and diversity and we are happy to discuss any reasonable adjustments individuals may require in the recruitment process, or once in post. Eversheds endeavours to recruit and fill vacancies directly. However, when we do need to engage with agencies, Eversheds operates within a preferred supplier list.</w:t>
      </w:r>
    </w:p>
    <w:sectPr w:rsidR="009660ED" w:rsidRPr="003F21A1" w:rsidSect="00A6021D">
      <w:footerReference w:type="default" r:id="rId9"/>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C36A" w14:textId="77777777" w:rsidR="00F53FB1" w:rsidRDefault="00F53FB1" w:rsidP="006B04F4">
      <w:r>
        <w:separator/>
      </w:r>
    </w:p>
  </w:endnote>
  <w:endnote w:type="continuationSeparator" w:id="0">
    <w:p w14:paraId="2E51FAC6" w14:textId="77777777" w:rsidR="00F53FB1" w:rsidRDefault="00F53FB1"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F843" w14:textId="77777777" w:rsidR="00095D35" w:rsidRDefault="001769D6" w:rsidP="006B04F4">
    <w:pPr>
      <w:pStyle w:val="Footer"/>
    </w:pPr>
    <w:fldSimple w:instr=" Title \* lower \* MERGEFORMAT ">
      <w:r w:rsidR="008B4EF3">
        <w:t>lon_lib1\16322415\1</w:t>
      </w:r>
    </w:fldSimple>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262552">
      <w:rPr>
        <w:rStyle w:val="PageNumber"/>
      </w:rPr>
      <w:t>1</w:t>
    </w:r>
    <w:r w:rsidR="008611F8">
      <w:rPr>
        <w:rStyle w:val="PageNumber"/>
      </w:rPr>
      <w:fldChar w:fldCharType="end"/>
    </w:r>
  </w:p>
  <w:p w14:paraId="4432E2DA" w14:textId="77777777" w:rsidR="00095D35" w:rsidRDefault="008611F8" w:rsidP="006B04F4">
    <w:pPr>
      <w:pStyle w:val="Footer"/>
    </w:pPr>
    <w:r>
      <w:fldChar w:fldCharType="begin"/>
    </w:r>
    <w:r w:rsidR="00095D35">
      <w:instrText xml:space="preserve"> Createdate \@ "D MMMM YYYY" \* MERGEFORMAT </w:instrText>
    </w:r>
    <w:r>
      <w:fldChar w:fldCharType="separate"/>
    </w:r>
    <w:r w:rsidR="008B4EF3">
      <w:t>18 May 2017</w:t>
    </w:r>
    <w:r>
      <w:fldChar w:fldCharType="end"/>
    </w:r>
    <w:r w:rsidR="00095D35">
      <w:t xml:space="preserve"> </w:t>
    </w:r>
    <w:fldSimple w:instr=" Author \*lower \* MERGEFORMAT ">
      <w:r w:rsidR="008B4EF3">
        <w:t>mccaskd</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D9EF" w14:textId="77777777" w:rsidR="00F53FB1" w:rsidRDefault="00F53FB1" w:rsidP="006B04F4">
      <w:r>
        <w:separator/>
      </w:r>
    </w:p>
  </w:footnote>
  <w:footnote w:type="continuationSeparator" w:id="0">
    <w:p w14:paraId="28595CC9" w14:textId="77777777" w:rsidR="00F53FB1" w:rsidRDefault="00F53FB1"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7C9"/>
    <w:multiLevelType w:val="hybridMultilevel"/>
    <w:tmpl w:val="9490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90AC1"/>
    <w:multiLevelType w:val="hybridMultilevel"/>
    <w:tmpl w:val="5BBA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3"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AEA10C5"/>
    <w:multiLevelType w:val="hybridMultilevel"/>
    <w:tmpl w:val="C9740D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EF2559"/>
    <w:multiLevelType w:val="hybridMultilevel"/>
    <w:tmpl w:val="1936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272D72"/>
    <w:multiLevelType w:val="hybridMultilevel"/>
    <w:tmpl w:val="9DF41C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4" w15:restartNumberingAfterBreak="0">
    <w:nsid w:val="64AE2AC9"/>
    <w:multiLevelType w:val="multilevel"/>
    <w:tmpl w:val="31B0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10"/>
  </w:num>
  <w:num w:numId="2">
    <w:abstractNumId w:val="5"/>
  </w:num>
  <w:num w:numId="3">
    <w:abstractNumId w:val="16"/>
  </w:num>
  <w:num w:numId="4">
    <w:abstractNumId w:val="13"/>
  </w:num>
  <w:num w:numId="5">
    <w:abstractNumId w:val="12"/>
  </w:num>
  <w:num w:numId="6">
    <w:abstractNumId w:val="3"/>
  </w:num>
  <w:num w:numId="7">
    <w:abstractNumId w:val="4"/>
  </w:num>
  <w:num w:numId="8">
    <w:abstractNumId w:val="2"/>
  </w:num>
  <w:num w:numId="9">
    <w:abstractNumId w:val="7"/>
  </w:num>
  <w:num w:numId="10">
    <w:abstractNumId w:val="8"/>
  </w:num>
  <w:num w:numId="11">
    <w:abstractNumId w:val="7"/>
  </w:num>
  <w:num w:numId="12">
    <w:abstractNumId w:val="12"/>
  </w:num>
  <w:num w:numId="13">
    <w:abstractNumId w:val="12"/>
  </w:num>
  <w:num w:numId="14">
    <w:abstractNumId w:val="12"/>
  </w:num>
  <w:num w:numId="15">
    <w:abstractNumId w:val="12"/>
  </w:num>
  <w:num w:numId="16">
    <w:abstractNumId w:val="12"/>
  </w:num>
  <w:num w:numId="17">
    <w:abstractNumId w:val="3"/>
  </w:num>
  <w:num w:numId="18">
    <w:abstractNumId w:val="4"/>
  </w:num>
  <w:num w:numId="19">
    <w:abstractNumId w:val="2"/>
  </w:num>
  <w:num w:numId="20">
    <w:abstractNumId w:val="7"/>
  </w:num>
  <w:num w:numId="21">
    <w:abstractNumId w:val="7"/>
  </w:num>
  <w:num w:numId="22">
    <w:abstractNumId w:val="7"/>
  </w:num>
  <w:num w:numId="23">
    <w:abstractNumId w:val="7"/>
  </w:num>
  <w:num w:numId="24">
    <w:abstractNumId w:val="15"/>
  </w:num>
  <w:num w:numId="25">
    <w:abstractNumId w:val="7"/>
  </w:num>
  <w:num w:numId="26">
    <w:abstractNumId w:val="5"/>
  </w:num>
  <w:num w:numId="27">
    <w:abstractNumId w:val="5"/>
  </w:num>
  <w:num w:numId="28">
    <w:abstractNumId w:val="7"/>
  </w:num>
  <w:num w:numId="29">
    <w:abstractNumId w:val="14"/>
  </w:num>
  <w:num w:numId="30">
    <w:abstractNumId w:val="9"/>
  </w:num>
  <w:num w:numId="31">
    <w:abstractNumId w:val="1"/>
  </w:num>
  <w:num w:numId="32">
    <w:abstractNumId w:val="6"/>
  </w:num>
  <w:num w:numId="33">
    <w:abstractNumId w:val="11"/>
  </w:num>
  <w:num w:numId="3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E43"/>
    <w:rsid w:val="00002D5A"/>
    <w:rsid w:val="00015E26"/>
    <w:rsid w:val="000521C8"/>
    <w:rsid w:val="00095D35"/>
    <w:rsid w:val="000A7A8D"/>
    <w:rsid w:val="000C13FC"/>
    <w:rsid w:val="000C4EFB"/>
    <w:rsid w:val="000D0EB3"/>
    <w:rsid w:val="000E786C"/>
    <w:rsid w:val="000F7BFE"/>
    <w:rsid w:val="00145484"/>
    <w:rsid w:val="001769D6"/>
    <w:rsid w:val="00182509"/>
    <w:rsid w:val="00192F42"/>
    <w:rsid w:val="001A4A17"/>
    <w:rsid w:val="001D081B"/>
    <w:rsid w:val="001D30D4"/>
    <w:rsid w:val="00202363"/>
    <w:rsid w:val="0022103D"/>
    <w:rsid w:val="0024111A"/>
    <w:rsid w:val="00262552"/>
    <w:rsid w:val="00281BA0"/>
    <w:rsid w:val="002C0F9F"/>
    <w:rsid w:val="002D3F20"/>
    <w:rsid w:val="002D58E0"/>
    <w:rsid w:val="003000F0"/>
    <w:rsid w:val="00307CC7"/>
    <w:rsid w:val="00341373"/>
    <w:rsid w:val="003536BA"/>
    <w:rsid w:val="0038213C"/>
    <w:rsid w:val="00383CC4"/>
    <w:rsid w:val="00392960"/>
    <w:rsid w:val="00393FF7"/>
    <w:rsid w:val="003B7E31"/>
    <w:rsid w:val="003D4696"/>
    <w:rsid w:val="003F2094"/>
    <w:rsid w:val="003F21A1"/>
    <w:rsid w:val="0042448F"/>
    <w:rsid w:val="00425E3B"/>
    <w:rsid w:val="00437FD9"/>
    <w:rsid w:val="004425AC"/>
    <w:rsid w:val="0045497F"/>
    <w:rsid w:val="00462F5C"/>
    <w:rsid w:val="004719B6"/>
    <w:rsid w:val="004A138C"/>
    <w:rsid w:val="004D37E4"/>
    <w:rsid w:val="004D7C14"/>
    <w:rsid w:val="00514FF6"/>
    <w:rsid w:val="005416CC"/>
    <w:rsid w:val="00576149"/>
    <w:rsid w:val="00595A4B"/>
    <w:rsid w:val="005D221E"/>
    <w:rsid w:val="005D30CA"/>
    <w:rsid w:val="005D5AA6"/>
    <w:rsid w:val="0061316E"/>
    <w:rsid w:val="0065542C"/>
    <w:rsid w:val="0068639C"/>
    <w:rsid w:val="00686E83"/>
    <w:rsid w:val="0069099E"/>
    <w:rsid w:val="006A6183"/>
    <w:rsid w:val="006B04F4"/>
    <w:rsid w:val="006B2316"/>
    <w:rsid w:val="006D6242"/>
    <w:rsid w:val="006E4532"/>
    <w:rsid w:val="006F7BC0"/>
    <w:rsid w:val="00723E76"/>
    <w:rsid w:val="00731640"/>
    <w:rsid w:val="00741251"/>
    <w:rsid w:val="007670B9"/>
    <w:rsid w:val="00774228"/>
    <w:rsid w:val="007816E3"/>
    <w:rsid w:val="00785468"/>
    <w:rsid w:val="0079192D"/>
    <w:rsid w:val="007B4017"/>
    <w:rsid w:val="007D0B0A"/>
    <w:rsid w:val="00811F40"/>
    <w:rsid w:val="00820535"/>
    <w:rsid w:val="00820A3F"/>
    <w:rsid w:val="00831F73"/>
    <w:rsid w:val="008610A1"/>
    <w:rsid w:val="008611F8"/>
    <w:rsid w:val="00874279"/>
    <w:rsid w:val="0087614C"/>
    <w:rsid w:val="008935AE"/>
    <w:rsid w:val="008B4EF3"/>
    <w:rsid w:val="008C300A"/>
    <w:rsid w:val="008C5B6F"/>
    <w:rsid w:val="008E5F92"/>
    <w:rsid w:val="00911ABF"/>
    <w:rsid w:val="0092211F"/>
    <w:rsid w:val="0095206F"/>
    <w:rsid w:val="009633AC"/>
    <w:rsid w:val="009660ED"/>
    <w:rsid w:val="00971DD7"/>
    <w:rsid w:val="009935D9"/>
    <w:rsid w:val="009C5F41"/>
    <w:rsid w:val="009E4929"/>
    <w:rsid w:val="009E72FA"/>
    <w:rsid w:val="009E7E78"/>
    <w:rsid w:val="009F2998"/>
    <w:rsid w:val="009F6505"/>
    <w:rsid w:val="00A00571"/>
    <w:rsid w:val="00A36FD6"/>
    <w:rsid w:val="00A371A8"/>
    <w:rsid w:val="00A6021D"/>
    <w:rsid w:val="00A62AEF"/>
    <w:rsid w:val="00A720EC"/>
    <w:rsid w:val="00A86EAF"/>
    <w:rsid w:val="00AA62BB"/>
    <w:rsid w:val="00AD25C8"/>
    <w:rsid w:val="00B21DD3"/>
    <w:rsid w:val="00B6379F"/>
    <w:rsid w:val="00B73F55"/>
    <w:rsid w:val="00B766FA"/>
    <w:rsid w:val="00BC190C"/>
    <w:rsid w:val="00C02DAA"/>
    <w:rsid w:val="00C4391A"/>
    <w:rsid w:val="00C4535D"/>
    <w:rsid w:val="00C74397"/>
    <w:rsid w:val="00C820F8"/>
    <w:rsid w:val="00C97BD1"/>
    <w:rsid w:val="00CA13E5"/>
    <w:rsid w:val="00CE2027"/>
    <w:rsid w:val="00CE2765"/>
    <w:rsid w:val="00CF5457"/>
    <w:rsid w:val="00D045AC"/>
    <w:rsid w:val="00D44B31"/>
    <w:rsid w:val="00D62BB9"/>
    <w:rsid w:val="00DA55DB"/>
    <w:rsid w:val="00DD04B1"/>
    <w:rsid w:val="00DD767B"/>
    <w:rsid w:val="00E15E86"/>
    <w:rsid w:val="00E207F8"/>
    <w:rsid w:val="00E3791B"/>
    <w:rsid w:val="00E65DFB"/>
    <w:rsid w:val="00EA6A46"/>
    <w:rsid w:val="00EB65EC"/>
    <w:rsid w:val="00F06AF5"/>
    <w:rsid w:val="00F44B9D"/>
    <w:rsid w:val="00F47BFE"/>
    <w:rsid w:val="00F51FEF"/>
    <w:rsid w:val="00F53FB1"/>
    <w:rsid w:val="00F72E43"/>
    <w:rsid w:val="00F74ED1"/>
    <w:rsid w:val="00FC4319"/>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D13779"/>
  <w15:docId w15:val="{3C4FA937-B0D9-4E28-8262-B68C33DA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11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 w:type="paragraph" w:customStyle="1" w:styleId="Default">
    <w:name w:val="Default"/>
    <w:rsid w:val="003F21A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2448">
      <w:bodyDiv w:val="1"/>
      <w:marLeft w:val="0"/>
      <w:marRight w:val="0"/>
      <w:marTop w:val="0"/>
      <w:marBottom w:val="0"/>
      <w:divBdr>
        <w:top w:val="none" w:sz="0" w:space="0" w:color="auto"/>
        <w:left w:val="none" w:sz="0" w:space="0" w:color="auto"/>
        <w:bottom w:val="none" w:sz="0" w:space="0" w:color="auto"/>
        <w:right w:val="none" w:sz="0" w:space="0" w:color="auto"/>
      </w:divBdr>
      <w:divsChild>
        <w:div w:id="1031686046">
          <w:marLeft w:val="1200"/>
          <w:marRight w:val="0"/>
          <w:marTop w:val="0"/>
          <w:marBottom w:val="0"/>
          <w:divBdr>
            <w:top w:val="none" w:sz="0" w:space="0" w:color="auto"/>
            <w:left w:val="none" w:sz="0" w:space="0" w:color="auto"/>
            <w:bottom w:val="none" w:sz="0" w:space="0" w:color="auto"/>
            <w:right w:val="none" w:sz="0" w:space="0" w:color="auto"/>
          </w:divBdr>
          <w:divsChild>
            <w:div w:id="395787660">
              <w:marLeft w:val="0"/>
              <w:marRight w:val="0"/>
              <w:marTop w:val="0"/>
              <w:marBottom w:val="0"/>
              <w:divBdr>
                <w:top w:val="none" w:sz="0" w:space="0" w:color="auto"/>
                <w:left w:val="none" w:sz="0" w:space="0" w:color="auto"/>
                <w:bottom w:val="none" w:sz="0" w:space="0" w:color="auto"/>
                <w:right w:val="none" w:sz="0" w:space="0" w:color="auto"/>
              </w:divBdr>
              <w:divsChild>
                <w:div w:id="1124888304">
                  <w:marLeft w:val="0"/>
                  <w:marRight w:val="0"/>
                  <w:marTop w:val="0"/>
                  <w:marBottom w:val="0"/>
                  <w:divBdr>
                    <w:top w:val="single" w:sz="2" w:space="0" w:color="000000"/>
                    <w:left w:val="single" w:sz="6" w:space="0" w:color="000000"/>
                    <w:bottom w:val="single" w:sz="6" w:space="0" w:color="000000"/>
                    <w:right w:val="single" w:sz="6" w:space="0" w:color="000000"/>
                  </w:divBdr>
                  <w:divsChild>
                    <w:div w:id="2060861019">
                      <w:marLeft w:val="0"/>
                      <w:marRight w:val="0"/>
                      <w:marTop w:val="0"/>
                      <w:marBottom w:val="0"/>
                      <w:divBdr>
                        <w:top w:val="none" w:sz="0" w:space="0" w:color="auto"/>
                        <w:left w:val="none" w:sz="0" w:space="0" w:color="auto"/>
                        <w:bottom w:val="single" w:sz="6" w:space="0" w:color="000000"/>
                        <w:right w:val="none" w:sz="0" w:space="0" w:color="auto"/>
                      </w:divBdr>
                      <w:divsChild>
                        <w:div w:id="4824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829810">
      <w:bodyDiv w:val="1"/>
      <w:marLeft w:val="0"/>
      <w:marRight w:val="0"/>
      <w:marTop w:val="0"/>
      <w:marBottom w:val="0"/>
      <w:divBdr>
        <w:top w:val="none" w:sz="0" w:space="0" w:color="auto"/>
        <w:left w:val="none" w:sz="0" w:space="0" w:color="auto"/>
        <w:bottom w:val="none" w:sz="0" w:space="0" w:color="auto"/>
        <w:right w:val="none" w:sz="0" w:space="0" w:color="auto"/>
      </w:divBdr>
      <w:divsChild>
        <w:div w:id="930820841">
          <w:marLeft w:val="1200"/>
          <w:marRight w:val="0"/>
          <w:marTop w:val="0"/>
          <w:marBottom w:val="0"/>
          <w:divBdr>
            <w:top w:val="none" w:sz="0" w:space="0" w:color="auto"/>
            <w:left w:val="none" w:sz="0" w:space="0" w:color="auto"/>
            <w:bottom w:val="none" w:sz="0" w:space="0" w:color="auto"/>
            <w:right w:val="none" w:sz="0" w:space="0" w:color="auto"/>
          </w:divBdr>
          <w:divsChild>
            <w:div w:id="1103722853">
              <w:marLeft w:val="0"/>
              <w:marRight w:val="0"/>
              <w:marTop w:val="0"/>
              <w:marBottom w:val="0"/>
              <w:divBdr>
                <w:top w:val="none" w:sz="0" w:space="0" w:color="auto"/>
                <w:left w:val="none" w:sz="0" w:space="0" w:color="auto"/>
                <w:bottom w:val="none" w:sz="0" w:space="0" w:color="auto"/>
                <w:right w:val="none" w:sz="0" w:space="0" w:color="auto"/>
              </w:divBdr>
              <w:divsChild>
                <w:div w:id="1990400630">
                  <w:marLeft w:val="0"/>
                  <w:marRight w:val="0"/>
                  <w:marTop w:val="0"/>
                  <w:marBottom w:val="0"/>
                  <w:divBdr>
                    <w:top w:val="single" w:sz="2" w:space="0" w:color="000000"/>
                    <w:left w:val="single" w:sz="6" w:space="0" w:color="000000"/>
                    <w:bottom w:val="single" w:sz="6" w:space="0" w:color="000000"/>
                    <w:right w:val="single" w:sz="6" w:space="0" w:color="000000"/>
                  </w:divBdr>
                  <w:divsChild>
                    <w:div w:id="993526073">
                      <w:marLeft w:val="0"/>
                      <w:marRight w:val="0"/>
                      <w:marTop w:val="0"/>
                      <w:marBottom w:val="0"/>
                      <w:divBdr>
                        <w:top w:val="none" w:sz="0" w:space="0" w:color="auto"/>
                        <w:left w:val="none" w:sz="0" w:space="0" w:color="auto"/>
                        <w:bottom w:val="single" w:sz="6" w:space="0" w:color="000000"/>
                        <w:right w:val="none" w:sz="0" w:space="0" w:color="auto"/>
                      </w:divBdr>
                      <w:divsChild>
                        <w:div w:id="9160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27968">
      <w:bodyDiv w:val="1"/>
      <w:marLeft w:val="0"/>
      <w:marRight w:val="0"/>
      <w:marTop w:val="0"/>
      <w:marBottom w:val="0"/>
      <w:divBdr>
        <w:top w:val="none" w:sz="0" w:space="0" w:color="auto"/>
        <w:left w:val="none" w:sz="0" w:space="0" w:color="auto"/>
        <w:bottom w:val="none" w:sz="0" w:space="0" w:color="auto"/>
        <w:right w:val="none" w:sz="0" w:space="0" w:color="auto"/>
      </w:divBdr>
    </w:div>
    <w:div w:id="2064986216">
      <w:bodyDiv w:val="1"/>
      <w:marLeft w:val="0"/>
      <w:marRight w:val="0"/>
      <w:marTop w:val="0"/>
      <w:marBottom w:val="0"/>
      <w:divBdr>
        <w:top w:val="none" w:sz="0" w:space="0" w:color="auto"/>
        <w:left w:val="none" w:sz="0" w:space="0" w:color="auto"/>
        <w:bottom w:val="none" w:sz="0" w:space="0" w:color="auto"/>
        <w:right w:val="none" w:sz="0" w:space="0" w:color="auto"/>
      </w:divBdr>
    </w:div>
    <w:div w:id="2135056530">
      <w:bodyDiv w:val="1"/>
      <w:marLeft w:val="0"/>
      <w:marRight w:val="0"/>
      <w:marTop w:val="0"/>
      <w:marBottom w:val="0"/>
      <w:divBdr>
        <w:top w:val="none" w:sz="0" w:space="0" w:color="auto"/>
        <w:left w:val="none" w:sz="0" w:space="0" w:color="auto"/>
        <w:bottom w:val="none" w:sz="0" w:space="0" w:color="auto"/>
        <w:right w:val="none" w:sz="0" w:space="0" w:color="auto"/>
      </w:divBdr>
      <w:divsChild>
        <w:div w:id="488252275">
          <w:marLeft w:val="1200"/>
          <w:marRight w:val="0"/>
          <w:marTop w:val="0"/>
          <w:marBottom w:val="0"/>
          <w:divBdr>
            <w:top w:val="none" w:sz="0" w:space="0" w:color="auto"/>
            <w:left w:val="none" w:sz="0" w:space="0" w:color="auto"/>
            <w:bottom w:val="none" w:sz="0" w:space="0" w:color="auto"/>
            <w:right w:val="none" w:sz="0" w:space="0" w:color="auto"/>
          </w:divBdr>
          <w:divsChild>
            <w:div w:id="1104619236">
              <w:marLeft w:val="0"/>
              <w:marRight w:val="0"/>
              <w:marTop w:val="0"/>
              <w:marBottom w:val="0"/>
              <w:divBdr>
                <w:top w:val="none" w:sz="0" w:space="0" w:color="auto"/>
                <w:left w:val="none" w:sz="0" w:space="0" w:color="auto"/>
                <w:bottom w:val="none" w:sz="0" w:space="0" w:color="auto"/>
                <w:right w:val="none" w:sz="0" w:space="0" w:color="auto"/>
              </w:divBdr>
              <w:divsChild>
                <w:div w:id="1484851804">
                  <w:marLeft w:val="0"/>
                  <w:marRight w:val="0"/>
                  <w:marTop w:val="0"/>
                  <w:marBottom w:val="0"/>
                  <w:divBdr>
                    <w:top w:val="none" w:sz="0" w:space="0" w:color="auto"/>
                    <w:left w:val="none" w:sz="0" w:space="0" w:color="auto"/>
                    <w:bottom w:val="none" w:sz="0" w:space="0" w:color="auto"/>
                    <w:right w:val="none" w:sz="0" w:space="0" w:color="auto"/>
                  </w:divBdr>
                </w:div>
                <w:div w:id="408044981">
                  <w:marLeft w:val="0"/>
                  <w:marRight w:val="0"/>
                  <w:marTop w:val="0"/>
                  <w:marBottom w:val="750"/>
                  <w:divBdr>
                    <w:top w:val="none" w:sz="0" w:space="0" w:color="auto"/>
                    <w:left w:val="none" w:sz="0" w:space="0" w:color="auto"/>
                    <w:bottom w:val="none" w:sz="0" w:space="0" w:color="auto"/>
                    <w:right w:val="none" w:sz="0" w:space="0" w:color="auto"/>
                  </w:divBdr>
                  <w:divsChild>
                    <w:div w:id="2035960694">
                      <w:marLeft w:val="0"/>
                      <w:marRight w:val="0"/>
                      <w:marTop w:val="0"/>
                      <w:marBottom w:val="0"/>
                      <w:divBdr>
                        <w:top w:val="none" w:sz="0" w:space="0" w:color="auto"/>
                        <w:left w:val="none" w:sz="0" w:space="0" w:color="auto"/>
                        <w:bottom w:val="none" w:sz="0" w:space="0" w:color="auto"/>
                        <w:right w:val="none" w:sz="0" w:space="0" w:color="auto"/>
                      </w:divBdr>
                    </w:div>
                  </w:divsChild>
                </w:div>
                <w:div w:id="2072465352">
                  <w:marLeft w:val="0"/>
                  <w:marRight w:val="0"/>
                  <w:marTop w:val="0"/>
                  <w:marBottom w:val="0"/>
                  <w:divBdr>
                    <w:top w:val="single" w:sz="2" w:space="0" w:color="000000"/>
                    <w:left w:val="single" w:sz="6" w:space="0" w:color="000000"/>
                    <w:bottom w:val="single" w:sz="6" w:space="0" w:color="000000"/>
                    <w:right w:val="single" w:sz="6" w:space="0" w:color="000000"/>
                  </w:divBdr>
                  <w:divsChild>
                    <w:div w:id="1699356681">
                      <w:marLeft w:val="0"/>
                      <w:marRight w:val="0"/>
                      <w:marTop w:val="0"/>
                      <w:marBottom w:val="0"/>
                      <w:divBdr>
                        <w:top w:val="none" w:sz="0" w:space="0" w:color="auto"/>
                        <w:left w:val="none" w:sz="0" w:space="0" w:color="auto"/>
                        <w:bottom w:val="single" w:sz="6" w:space="0" w:color="000000"/>
                        <w:right w:val="none" w:sz="0" w:space="0" w:color="auto"/>
                      </w:divBdr>
                      <w:divsChild>
                        <w:div w:id="1062408735">
                          <w:marLeft w:val="0"/>
                          <w:marRight w:val="0"/>
                          <w:marTop w:val="0"/>
                          <w:marBottom w:val="0"/>
                          <w:divBdr>
                            <w:top w:val="none" w:sz="0" w:space="0" w:color="auto"/>
                            <w:left w:val="none" w:sz="0" w:space="0" w:color="auto"/>
                            <w:bottom w:val="none" w:sz="0" w:space="0" w:color="auto"/>
                            <w:right w:val="none" w:sz="0" w:space="0" w:color="auto"/>
                          </w:divBdr>
                        </w:div>
                        <w:div w:id="1119227174">
                          <w:marLeft w:val="0"/>
                          <w:marRight w:val="0"/>
                          <w:marTop w:val="0"/>
                          <w:marBottom w:val="0"/>
                          <w:divBdr>
                            <w:top w:val="none" w:sz="0" w:space="0" w:color="auto"/>
                            <w:left w:val="none" w:sz="0" w:space="0" w:color="auto"/>
                            <w:bottom w:val="none" w:sz="0" w:space="0" w:color="auto"/>
                            <w:right w:val="none" w:sz="0" w:space="0" w:color="auto"/>
                          </w:divBdr>
                        </w:div>
                      </w:divsChild>
                    </w:div>
                    <w:div w:id="1131440325">
                      <w:marLeft w:val="0"/>
                      <w:marRight w:val="0"/>
                      <w:marTop w:val="0"/>
                      <w:marBottom w:val="0"/>
                      <w:divBdr>
                        <w:top w:val="none" w:sz="0" w:space="0" w:color="auto"/>
                        <w:left w:val="none" w:sz="0" w:space="0" w:color="auto"/>
                        <w:bottom w:val="single" w:sz="6" w:space="0" w:color="000000"/>
                        <w:right w:val="none" w:sz="0" w:space="0" w:color="auto"/>
                      </w:divBdr>
                      <w:divsChild>
                        <w:div w:id="493299960">
                          <w:marLeft w:val="0"/>
                          <w:marRight w:val="0"/>
                          <w:marTop w:val="0"/>
                          <w:marBottom w:val="0"/>
                          <w:divBdr>
                            <w:top w:val="none" w:sz="0" w:space="0" w:color="auto"/>
                            <w:left w:val="none" w:sz="0" w:space="0" w:color="auto"/>
                            <w:bottom w:val="none" w:sz="0" w:space="0" w:color="auto"/>
                            <w:right w:val="none" w:sz="0" w:space="0" w:color="auto"/>
                          </w:divBdr>
                        </w:div>
                        <w:div w:id="1427076396">
                          <w:marLeft w:val="0"/>
                          <w:marRight w:val="0"/>
                          <w:marTop w:val="0"/>
                          <w:marBottom w:val="0"/>
                          <w:divBdr>
                            <w:top w:val="none" w:sz="0" w:space="0" w:color="auto"/>
                            <w:left w:val="none" w:sz="0" w:space="0" w:color="auto"/>
                            <w:bottom w:val="none" w:sz="0" w:space="0" w:color="auto"/>
                            <w:right w:val="none" w:sz="0" w:space="0" w:color="auto"/>
                          </w:divBdr>
                        </w:div>
                      </w:divsChild>
                    </w:div>
                    <w:div w:id="1827161794">
                      <w:marLeft w:val="0"/>
                      <w:marRight w:val="0"/>
                      <w:marTop w:val="0"/>
                      <w:marBottom w:val="0"/>
                      <w:divBdr>
                        <w:top w:val="none" w:sz="0" w:space="0" w:color="auto"/>
                        <w:left w:val="none" w:sz="0" w:space="0" w:color="auto"/>
                        <w:bottom w:val="single" w:sz="6" w:space="0" w:color="000000"/>
                        <w:right w:val="none" w:sz="0" w:space="0" w:color="auto"/>
                      </w:divBdr>
                      <w:divsChild>
                        <w:div w:id="1718236443">
                          <w:marLeft w:val="0"/>
                          <w:marRight w:val="0"/>
                          <w:marTop w:val="0"/>
                          <w:marBottom w:val="0"/>
                          <w:divBdr>
                            <w:top w:val="none" w:sz="0" w:space="0" w:color="auto"/>
                            <w:left w:val="none" w:sz="0" w:space="0" w:color="auto"/>
                            <w:bottom w:val="none" w:sz="0" w:space="0" w:color="auto"/>
                            <w:right w:val="none" w:sz="0" w:space="0" w:color="auto"/>
                          </w:divBdr>
                        </w:div>
                        <w:div w:id="1954750028">
                          <w:marLeft w:val="0"/>
                          <w:marRight w:val="0"/>
                          <w:marTop w:val="0"/>
                          <w:marBottom w:val="0"/>
                          <w:divBdr>
                            <w:top w:val="none" w:sz="0" w:space="0" w:color="auto"/>
                            <w:left w:val="none" w:sz="0" w:space="0" w:color="auto"/>
                            <w:bottom w:val="none" w:sz="0" w:space="0" w:color="auto"/>
                            <w:right w:val="none" w:sz="0" w:space="0" w:color="auto"/>
                          </w:divBdr>
                        </w:div>
                      </w:divsChild>
                    </w:div>
                    <w:div w:id="1230769444">
                      <w:marLeft w:val="0"/>
                      <w:marRight w:val="0"/>
                      <w:marTop w:val="0"/>
                      <w:marBottom w:val="0"/>
                      <w:divBdr>
                        <w:top w:val="none" w:sz="0" w:space="0" w:color="auto"/>
                        <w:left w:val="none" w:sz="0" w:space="0" w:color="auto"/>
                        <w:bottom w:val="single" w:sz="6" w:space="0" w:color="000000"/>
                        <w:right w:val="none" w:sz="0" w:space="0" w:color="auto"/>
                      </w:divBdr>
                      <w:divsChild>
                        <w:div w:id="193466689">
                          <w:marLeft w:val="0"/>
                          <w:marRight w:val="0"/>
                          <w:marTop w:val="0"/>
                          <w:marBottom w:val="0"/>
                          <w:divBdr>
                            <w:top w:val="none" w:sz="0" w:space="0" w:color="auto"/>
                            <w:left w:val="none" w:sz="0" w:space="0" w:color="auto"/>
                            <w:bottom w:val="none" w:sz="0" w:space="0" w:color="auto"/>
                            <w:right w:val="none" w:sz="0" w:space="0" w:color="auto"/>
                          </w:divBdr>
                        </w:div>
                        <w:div w:id="1974099670">
                          <w:marLeft w:val="0"/>
                          <w:marRight w:val="0"/>
                          <w:marTop w:val="0"/>
                          <w:marBottom w:val="0"/>
                          <w:divBdr>
                            <w:top w:val="none" w:sz="0" w:space="0" w:color="auto"/>
                            <w:left w:val="none" w:sz="0" w:space="0" w:color="auto"/>
                            <w:bottom w:val="none" w:sz="0" w:space="0" w:color="auto"/>
                            <w:right w:val="none" w:sz="0" w:space="0" w:color="auto"/>
                          </w:divBdr>
                        </w:div>
                      </w:divsChild>
                    </w:div>
                    <w:div w:id="1361200235">
                      <w:marLeft w:val="0"/>
                      <w:marRight w:val="0"/>
                      <w:marTop w:val="0"/>
                      <w:marBottom w:val="0"/>
                      <w:divBdr>
                        <w:top w:val="none" w:sz="0" w:space="0" w:color="auto"/>
                        <w:left w:val="none" w:sz="0" w:space="0" w:color="auto"/>
                        <w:bottom w:val="single" w:sz="6" w:space="0" w:color="000000"/>
                        <w:right w:val="none" w:sz="0" w:space="0" w:color="auto"/>
                      </w:divBdr>
                      <w:divsChild>
                        <w:div w:id="821239123">
                          <w:marLeft w:val="0"/>
                          <w:marRight w:val="0"/>
                          <w:marTop w:val="0"/>
                          <w:marBottom w:val="0"/>
                          <w:divBdr>
                            <w:top w:val="none" w:sz="0" w:space="0" w:color="auto"/>
                            <w:left w:val="none" w:sz="0" w:space="0" w:color="auto"/>
                            <w:bottom w:val="none" w:sz="0" w:space="0" w:color="auto"/>
                            <w:right w:val="none" w:sz="0" w:space="0" w:color="auto"/>
                          </w:divBdr>
                        </w:div>
                        <w:div w:id="2034377566">
                          <w:marLeft w:val="0"/>
                          <w:marRight w:val="0"/>
                          <w:marTop w:val="0"/>
                          <w:marBottom w:val="0"/>
                          <w:divBdr>
                            <w:top w:val="none" w:sz="0" w:space="0" w:color="auto"/>
                            <w:left w:val="none" w:sz="0" w:space="0" w:color="auto"/>
                            <w:bottom w:val="none" w:sz="0" w:space="0" w:color="auto"/>
                            <w:right w:val="none" w:sz="0" w:space="0" w:color="auto"/>
                          </w:divBdr>
                        </w:div>
                      </w:divsChild>
                    </w:div>
                    <w:div w:id="870337869">
                      <w:marLeft w:val="0"/>
                      <w:marRight w:val="0"/>
                      <w:marTop w:val="0"/>
                      <w:marBottom w:val="0"/>
                      <w:divBdr>
                        <w:top w:val="none" w:sz="0" w:space="0" w:color="auto"/>
                        <w:left w:val="none" w:sz="0" w:space="0" w:color="auto"/>
                        <w:bottom w:val="single" w:sz="6" w:space="0" w:color="000000"/>
                        <w:right w:val="none" w:sz="0" w:space="0" w:color="auto"/>
                      </w:divBdr>
                      <w:divsChild>
                        <w:div w:id="1793475306">
                          <w:marLeft w:val="0"/>
                          <w:marRight w:val="0"/>
                          <w:marTop w:val="0"/>
                          <w:marBottom w:val="0"/>
                          <w:divBdr>
                            <w:top w:val="none" w:sz="0" w:space="0" w:color="auto"/>
                            <w:left w:val="none" w:sz="0" w:space="0" w:color="auto"/>
                            <w:bottom w:val="none" w:sz="0" w:space="0" w:color="auto"/>
                            <w:right w:val="none" w:sz="0" w:space="0" w:color="auto"/>
                          </w:divBdr>
                        </w:div>
                        <w:div w:id="570389734">
                          <w:marLeft w:val="0"/>
                          <w:marRight w:val="0"/>
                          <w:marTop w:val="0"/>
                          <w:marBottom w:val="0"/>
                          <w:divBdr>
                            <w:top w:val="none" w:sz="0" w:space="0" w:color="auto"/>
                            <w:left w:val="none" w:sz="0" w:space="0" w:color="auto"/>
                            <w:bottom w:val="none" w:sz="0" w:space="0" w:color="auto"/>
                            <w:right w:val="none" w:sz="0" w:space="0" w:color="auto"/>
                          </w:divBdr>
                        </w:div>
                      </w:divsChild>
                    </w:div>
                    <w:div w:id="2019886843">
                      <w:marLeft w:val="0"/>
                      <w:marRight w:val="0"/>
                      <w:marTop w:val="0"/>
                      <w:marBottom w:val="0"/>
                      <w:divBdr>
                        <w:top w:val="none" w:sz="0" w:space="0" w:color="auto"/>
                        <w:left w:val="none" w:sz="0" w:space="0" w:color="auto"/>
                        <w:bottom w:val="single" w:sz="6" w:space="0" w:color="000000"/>
                        <w:right w:val="none" w:sz="0" w:space="0" w:color="auto"/>
                      </w:divBdr>
                      <w:divsChild>
                        <w:div w:id="291208187">
                          <w:marLeft w:val="0"/>
                          <w:marRight w:val="0"/>
                          <w:marTop w:val="0"/>
                          <w:marBottom w:val="0"/>
                          <w:divBdr>
                            <w:top w:val="none" w:sz="0" w:space="0" w:color="auto"/>
                            <w:left w:val="none" w:sz="0" w:space="0" w:color="auto"/>
                            <w:bottom w:val="none" w:sz="0" w:space="0" w:color="auto"/>
                            <w:right w:val="none" w:sz="0" w:space="0" w:color="auto"/>
                          </w:divBdr>
                        </w:div>
                        <w:div w:id="1816608859">
                          <w:marLeft w:val="0"/>
                          <w:marRight w:val="0"/>
                          <w:marTop w:val="0"/>
                          <w:marBottom w:val="0"/>
                          <w:divBdr>
                            <w:top w:val="none" w:sz="0" w:space="0" w:color="auto"/>
                            <w:left w:val="none" w:sz="0" w:space="0" w:color="auto"/>
                            <w:bottom w:val="none" w:sz="0" w:space="0" w:color="auto"/>
                            <w:right w:val="none" w:sz="0" w:space="0" w:color="auto"/>
                          </w:divBdr>
                        </w:div>
                      </w:divsChild>
                    </w:div>
                    <w:div w:id="632251491">
                      <w:marLeft w:val="0"/>
                      <w:marRight w:val="0"/>
                      <w:marTop w:val="0"/>
                      <w:marBottom w:val="0"/>
                      <w:divBdr>
                        <w:top w:val="none" w:sz="0" w:space="0" w:color="auto"/>
                        <w:left w:val="none" w:sz="0" w:space="0" w:color="auto"/>
                        <w:bottom w:val="single" w:sz="6" w:space="0" w:color="000000"/>
                        <w:right w:val="none" w:sz="0" w:space="0" w:color="auto"/>
                      </w:divBdr>
                      <w:divsChild>
                        <w:div w:id="1411923807">
                          <w:marLeft w:val="0"/>
                          <w:marRight w:val="0"/>
                          <w:marTop w:val="0"/>
                          <w:marBottom w:val="0"/>
                          <w:divBdr>
                            <w:top w:val="none" w:sz="0" w:space="0" w:color="auto"/>
                            <w:left w:val="none" w:sz="0" w:space="0" w:color="auto"/>
                            <w:bottom w:val="none" w:sz="0" w:space="0" w:color="auto"/>
                            <w:right w:val="none" w:sz="0" w:space="0" w:color="auto"/>
                          </w:divBdr>
                        </w:div>
                        <w:div w:id="660083334">
                          <w:marLeft w:val="0"/>
                          <w:marRight w:val="0"/>
                          <w:marTop w:val="0"/>
                          <w:marBottom w:val="0"/>
                          <w:divBdr>
                            <w:top w:val="none" w:sz="0" w:space="0" w:color="auto"/>
                            <w:left w:val="none" w:sz="0" w:space="0" w:color="auto"/>
                            <w:bottom w:val="none" w:sz="0" w:space="0" w:color="auto"/>
                            <w:right w:val="none" w:sz="0" w:space="0" w:color="auto"/>
                          </w:divBdr>
                        </w:div>
                      </w:divsChild>
                    </w:div>
                    <w:div w:id="980961635">
                      <w:marLeft w:val="0"/>
                      <w:marRight w:val="0"/>
                      <w:marTop w:val="0"/>
                      <w:marBottom w:val="0"/>
                      <w:divBdr>
                        <w:top w:val="none" w:sz="0" w:space="0" w:color="auto"/>
                        <w:left w:val="none" w:sz="0" w:space="0" w:color="auto"/>
                        <w:bottom w:val="single" w:sz="6" w:space="0" w:color="000000"/>
                        <w:right w:val="none" w:sz="0" w:space="0" w:color="auto"/>
                      </w:divBdr>
                      <w:divsChild>
                        <w:div w:id="1181549446">
                          <w:marLeft w:val="0"/>
                          <w:marRight w:val="0"/>
                          <w:marTop w:val="0"/>
                          <w:marBottom w:val="0"/>
                          <w:divBdr>
                            <w:top w:val="none" w:sz="0" w:space="0" w:color="auto"/>
                            <w:left w:val="none" w:sz="0" w:space="0" w:color="auto"/>
                            <w:bottom w:val="none" w:sz="0" w:space="0" w:color="auto"/>
                            <w:right w:val="none" w:sz="0" w:space="0" w:color="auto"/>
                          </w:divBdr>
                        </w:div>
                        <w:div w:id="9417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6C27E-1FC9-4471-8D0C-F4083BE05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LON_LIB1\16322415\1</vt:lpstr>
    </vt:vector>
  </TitlesOfParts>
  <Company>Eversheds</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LON_LIB1\16322415\1</dc:title>
  <dc:subject/>
  <dc:creator>MccaskD</dc:creator>
  <cp:keywords/>
  <cp:lastModifiedBy>Hughes, Kieran</cp:lastModifiedBy>
  <cp:revision>2</cp:revision>
  <cp:lastPrinted>2002-05-29T13:42:00Z</cp:lastPrinted>
  <dcterms:created xsi:type="dcterms:W3CDTF">2023-01-04T09:09:00Z</dcterms:created>
  <dcterms:modified xsi:type="dcterms:W3CDTF">2023-01-04T09:09:00Z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ies>
</file>