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38" w:rsidRPr="0073614B" w:rsidRDefault="001527AD" w:rsidP="00F17D7F">
      <w:pPr>
        <w:pStyle w:val="NormalWeb"/>
        <w:shd w:val="clear" w:color="auto" w:fill="FFFFFF"/>
        <w:spacing w:before="0" w:beforeAutospacing="0" w:after="0" w:afterAutospacing="0"/>
        <w:jc w:val="center"/>
        <w:textAlignment w:val="baseline"/>
        <w:rPr>
          <w:rFonts w:ascii="Calibri Light" w:hAnsi="Calibri Light" w:cs="Calibri Light"/>
          <w:b/>
          <w:bCs/>
          <w:color w:val="C354D5" w:themeColor="accent6" w:themeTint="99"/>
          <w:sz w:val="28"/>
          <w:szCs w:val="28"/>
        </w:rPr>
      </w:pPr>
      <w:bookmarkStart w:id="0" w:name="_GoBack"/>
      <w:r>
        <w:rPr>
          <w:rFonts w:ascii="Calibri Light" w:hAnsi="Calibri Light" w:cs="Calibri Light"/>
          <w:b/>
          <w:bCs/>
          <w:color w:val="C354D5" w:themeColor="accent6" w:themeTint="99"/>
          <w:sz w:val="28"/>
          <w:szCs w:val="28"/>
        </w:rPr>
        <w:t>Litigation Technology Administrator</w:t>
      </w:r>
    </w:p>
    <w:bookmarkEnd w:id="0"/>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p>
    <w:p w:rsidR="0073614B" w:rsidRPr="0073614B" w:rsidRDefault="0073614B" w:rsidP="0073614B">
      <w:pPr>
        <w:rPr>
          <w:rFonts w:ascii="Calibri Light" w:hAnsi="Calibri Light" w:cs="Calibri Light"/>
          <w:b/>
          <w:bCs/>
          <w:sz w:val="24"/>
          <w:szCs w:val="24"/>
          <w:lang w:val="en" w:eastAsia="en-GB"/>
        </w:rPr>
      </w:pPr>
      <w:r w:rsidRPr="0073614B">
        <w:rPr>
          <w:rFonts w:ascii="Calibri Light" w:hAnsi="Calibri Light" w:cs="Calibri Light"/>
          <w:b/>
          <w:bCs/>
          <w:sz w:val="24"/>
          <w:szCs w:val="24"/>
          <w:lang w:val="en" w:eastAsia="en-GB"/>
        </w:rPr>
        <w:t>Practice group/Global Operations team:</w:t>
      </w:r>
    </w:p>
    <w:p w:rsidR="0073614B" w:rsidRPr="0073614B" w:rsidRDefault="0073614B" w:rsidP="0073614B">
      <w:pPr>
        <w:rPr>
          <w:rFonts w:ascii="Calibri Light" w:hAnsi="Calibri Light" w:cs="Calibri Light"/>
          <w:sz w:val="24"/>
          <w:szCs w:val="24"/>
          <w:lang w:val="en" w:eastAsia="en-GB"/>
        </w:rPr>
      </w:pPr>
      <w:r w:rsidRPr="0073614B">
        <w:rPr>
          <w:rFonts w:ascii="Calibri Light" w:hAnsi="Calibri Light" w:cs="Calibri Light"/>
          <w:sz w:val="24"/>
          <w:szCs w:val="24"/>
          <w:lang w:val="en" w:eastAsia="en-GB"/>
        </w:rPr>
        <w:t>Litigation &amp; Dispute Management</w:t>
      </w:r>
    </w:p>
    <w:p w:rsidR="0073614B" w:rsidRPr="0073614B" w:rsidRDefault="0073614B" w:rsidP="0073614B">
      <w:pPr>
        <w:rPr>
          <w:rFonts w:ascii="Calibri Light" w:hAnsi="Calibri Light" w:cs="Calibri Light"/>
          <w:b/>
          <w:bCs/>
          <w:sz w:val="24"/>
          <w:szCs w:val="24"/>
          <w:lang w:val="en" w:eastAsia="en-GB"/>
        </w:rPr>
      </w:pPr>
      <w:r w:rsidRPr="0073614B">
        <w:rPr>
          <w:rFonts w:ascii="Calibri Light" w:hAnsi="Calibri Light" w:cs="Calibri Light"/>
          <w:b/>
          <w:bCs/>
          <w:sz w:val="24"/>
          <w:szCs w:val="24"/>
          <w:lang w:val="en" w:eastAsia="en-GB"/>
        </w:rPr>
        <w:t>Type of Vacancy:</w:t>
      </w:r>
    </w:p>
    <w:p w:rsidR="0073614B" w:rsidRPr="0073614B" w:rsidRDefault="0073614B" w:rsidP="0073614B">
      <w:pPr>
        <w:rPr>
          <w:rFonts w:ascii="Calibri Light" w:hAnsi="Calibri Light" w:cs="Calibri Light"/>
          <w:sz w:val="24"/>
          <w:szCs w:val="24"/>
          <w:lang w:val="en" w:eastAsia="en-GB"/>
        </w:rPr>
      </w:pPr>
      <w:r w:rsidRPr="0073614B">
        <w:rPr>
          <w:rFonts w:ascii="Calibri Light" w:hAnsi="Calibri Light" w:cs="Calibri Light"/>
          <w:sz w:val="24"/>
          <w:szCs w:val="24"/>
          <w:lang w:val="en" w:eastAsia="en-GB"/>
        </w:rPr>
        <w:t xml:space="preserve">Permanent </w:t>
      </w:r>
    </w:p>
    <w:p w:rsidR="0073614B" w:rsidRPr="0073614B" w:rsidRDefault="0073614B" w:rsidP="0073614B">
      <w:pPr>
        <w:rPr>
          <w:rFonts w:ascii="Calibri Light" w:hAnsi="Calibri Light" w:cs="Calibri Light"/>
          <w:b/>
          <w:bCs/>
          <w:sz w:val="24"/>
          <w:szCs w:val="24"/>
          <w:lang w:val="en" w:eastAsia="en-GB"/>
        </w:rPr>
      </w:pPr>
      <w:r w:rsidRPr="0073614B">
        <w:rPr>
          <w:rFonts w:ascii="Calibri Light" w:hAnsi="Calibri Light" w:cs="Calibri Light"/>
          <w:b/>
          <w:bCs/>
          <w:sz w:val="24"/>
          <w:szCs w:val="24"/>
          <w:lang w:val="en" w:eastAsia="en-GB"/>
        </w:rPr>
        <w:t>Full time/Part time:</w:t>
      </w:r>
    </w:p>
    <w:p w:rsidR="0073614B" w:rsidRPr="0073614B" w:rsidRDefault="0073614B" w:rsidP="0073614B">
      <w:pPr>
        <w:rPr>
          <w:rFonts w:ascii="Calibri Light" w:hAnsi="Calibri Light" w:cs="Calibri Light"/>
          <w:sz w:val="24"/>
          <w:szCs w:val="24"/>
          <w:lang w:val="en" w:eastAsia="en-GB"/>
        </w:rPr>
      </w:pPr>
      <w:r w:rsidRPr="0073614B">
        <w:rPr>
          <w:rFonts w:ascii="Calibri Light" w:hAnsi="Calibri Light" w:cs="Calibri Light"/>
          <w:sz w:val="24"/>
          <w:szCs w:val="24"/>
          <w:lang w:val="en" w:eastAsia="en-GB"/>
        </w:rPr>
        <w:t>Full-Time</w:t>
      </w:r>
    </w:p>
    <w:p w:rsidR="0073614B" w:rsidRPr="0073614B" w:rsidRDefault="0073614B" w:rsidP="0073614B">
      <w:pPr>
        <w:rPr>
          <w:rFonts w:ascii="Calibri Light" w:hAnsi="Calibri Light" w:cs="Calibri Light"/>
          <w:b/>
          <w:bCs/>
          <w:sz w:val="24"/>
          <w:szCs w:val="24"/>
          <w:lang w:val="en" w:eastAsia="en-GB"/>
        </w:rPr>
      </w:pPr>
      <w:r w:rsidRPr="0073614B">
        <w:rPr>
          <w:rFonts w:ascii="Calibri Light" w:hAnsi="Calibri Light" w:cs="Calibri Light"/>
          <w:b/>
          <w:bCs/>
          <w:sz w:val="24"/>
          <w:szCs w:val="24"/>
          <w:lang w:val="en" w:eastAsia="en-GB"/>
        </w:rPr>
        <w:t>Location:</w:t>
      </w:r>
    </w:p>
    <w:p w:rsidR="0073614B" w:rsidRPr="0073614B" w:rsidRDefault="0073614B" w:rsidP="001527AD">
      <w:pPr>
        <w:jc w:val="left"/>
        <w:rPr>
          <w:rFonts w:ascii="Calibri Light" w:hAnsi="Calibri Light" w:cs="Calibri Light"/>
          <w:sz w:val="24"/>
          <w:szCs w:val="24"/>
          <w:lang w:val="en" w:eastAsia="en-GB"/>
        </w:rPr>
      </w:pPr>
      <w:r>
        <w:rPr>
          <w:rFonts w:ascii="Calibri Light" w:hAnsi="Calibri Light" w:cs="Calibri Light"/>
          <w:sz w:val="24"/>
          <w:szCs w:val="24"/>
          <w:lang w:val="en" w:eastAsia="en-GB"/>
        </w:rPr>
        <w:t>London</w:t>
      </w:r>
      <w:r w:rsidR="001527AD">
        <w:rPr>
          <w:rFonts w:ascii="Calibri Light" w:hAnsi="Calibri Light" w:cs="Calibri Light"/>
          <w:sz w:val="24"/>
          <w:szCs w:val="24"/>
          <w:lang w:val="en" w:eastAsia="en-GB"/>
        </w:rPr>
        <w:t xml:space="preserve"> / Cardiff </w:t>
      </w:r>
      <w:r w:rsidRPr="0073614B">
        <w:rPr>
          <w:rFonts w:ascii="Calibri Light" w:hAnsi="Calibri Light" w:cs="Calibri Light"/>
          <w:sz w:val="24"/>
          <w:szCs w:val="24"/>
          <w:lang w:val="en" w:eastAsia="en-GB"/>
        </w:rPr>
        <w:br/>
      </w:r>
    </w:p>
    <w:p w:rsidR="0073614B" w:rsidRPr="0073614B" w:rsidRDefault="0073614B" w:rsidP="0073614B">
      <w:pPr>
        <w:rPr>
          <w:rFonts w:ascii="Calibri Light" w:hAnsi="Calibri Light" w:cs="Calibri Light"/>
          <w:b/>
          <w:bCs/>
          <w:sz w:val="24"/>
          <w:szCs w:val="24"/>
          <w:lang w:val="en" w:eastAsia="en-GB"/>
        </w:rPr>
      </w:pPr>
      <w:r w:rsidRPr="001B5D34">
        <w:rPr>
          <w:rFonts w:asciiTheme="majorHAnsi" w:hAnsiTheme="majorHAnsi" w:cstheme="majorHAnsi"/>
          <w:sz w:val="24"/>
          <w:szCs w:val="24"/>
          <w:lang w:val="en"/>
        </w:rPr>
        <w:br/>
      </w:r>
      <w:r w:rsidRPr="0073614B">
        <w:rPr>
          <w:rFonts w:ascii="Calibri Light" w:hAnsi="Calibri Light" w:cs="Calibri Light"/>
          <w:b/>
          <w:bCs/>
          <w:sz w:val="24"/>
          <w:szCs w:val="24"/>
          <w:lang w:val="en" w:eastAsia="en-GB"/>
        </w:rPr>
        <w:t>About Eversheds Sutherland:</w:t>
      </w:r>
    </w:p>
    <w:p w:rsidR="0073614B" w:rsidRPr="0073614B" w:rsidRDefault="0073614B" w:rsidP="0073614B">
      <w:pPr>
        <w:numPr>
          <w:ilvl w:val="0"/>
          <w:numId w:val="9"/>
        </w:numPr>
        <w:spacing w:before="100" w:beforeAutospacing="1" w:after="100" w:afterAutospacing="1"/>
        <w:rPr>
          <w:rFonts w:ascii="Calibri Light" w:hAnsi="Calibri Light" w:cs="Calibri Light"/>
          <w:color w:val="000000"/>
          <w:sz w:val="24"/>
          <w:szCs w:val="24"/>
          <w:lang w:eastAsia="en-GB"/>
        </w:rPr>
      </w:pPr>
      <w:r w:rsidRPr="0073614B">
        <w:rPr>
          <w:rFonts w:ascii="Calibri Light" w:hAnsi="Calibri Light" w:cs="Calibri Light"/>
          <w:color w:val="000000"/>
          <w:sz w:val="24"/>
          <w:szCs w:val="24"/>
          <w:lang w:eastAsia="en-GB"/>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73614B" w:rsidRPr="0073614B" w:rsidRDefault="0073614B" w:rsidP="0073614B">
      <w:pPr>
        <w:numPr>
          <w:ilvl w:val="0"/>
          <w:numId w:val="9"/>
        </w:numPr>
        <w:spacing w:before="100" w:beforeAutospacing="1" w:after="100" w:afterAutospacing="1"/>
        <w:rPr>
          <w:rFonts w:ascii="Calibri Light" w:hAnsi="Calibri Light" w:cs="Calibri Light"/>
          <w:color w:val="000000"/>
          <w:sz w:val="24"/>
          <w:szCs w:val="24"/>
          <w:lang w:eastAsia="en-GB"/>
        </w:rPr>
      </w:pPr>
      <w:r w:rsidRPr="0073614B">
        <w:rPr>
          <w:rFonts w:ascii="Calibri Light" w:hAnsi="Calibri Light" w:cs="Calibri Light"/>
          <w:sz w:val="24"/>
          <w:szCs w:val="24"/>
          <w:lang w:val="en" w:eastAsia="en-GB"/>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73614B" w:rsidRPr="0073614B" w:rsidRDefault="0073614B" w:rsidP="0073614B">
      <w:pPr>
        <w:rPr>
          <w:rFonts w:ascii="Calibri Light" w:hAnsi="Calibri Light" w:cs="Calibri Light"/>
          <w:sz w:val="24"/>
          <w:szCs w:val="24"/>
          <w:lang w:val="en" w:eastAsia="en-GB"/>
        </w:rPr>
      </w:pPr>
      <w:r w:rsidRPr="0073614B">
        <w:rPr>
          <w:rFonts w:ascii="Calibri Light" w:hAnsi="Calibri Light" w:cs="Calibri Light"/>
          <w:sz w:val="24"/>
          <w:szCs w:val="24"/>
          <w:lang w:val="en" w:eastAsia="en-GB"/>
        </w:rPr>
        <w:t>With 69 offices across 34 countries worldwide, we have become one of the largest law firms in the world and a great place to work and develop your career.</w:t>
      </w:r>
    </w:p>
    <w:p w:rsidR="0073614B" w:rsidRPr="0073614B" w:rsidRDefault="0073614B" w:rsidP="0073614B">
      <w:pPr>
        <w:rPr>
          <w:rFonts w:ascii="Calibri Light" w:hAnsi="Calibri Light" w:cs="Calibri Light"/>
          <w:sz w:val="24"/>
          <w:szCs w:val="24"/>
          <w:lang w:val="en" w:eastAsia="en-GB"/>
        </w:rPr>
      </w:pPr>
    </w:p>
    <w:p w:rsidR="0073614B" w:rsidRPr="0073614B" w:rsidRDefault="0073614B" w:rsidP="0073614B">
      <w:pPr>
        <w:rPr>
          <w:rFonts w:ascii="Calibri Light" w:hAnsi="Calibri Light" w:cs="Calibri Light"/>
          <w:b/>
          <w:color w:val="000000"/>
          <w:sz w:val="24"/>
          <w:szCs w:val="24"/>
          <w:lang w:eastAsia="en-GB"/>
        </w:rPr>
      </w:pPr>
      <w:r w:rsidRPr="0073614B">
        <w:rPr>
          <w:rFonts w:ascii="Calibri Light" w:hAnsi="Calibri Light" w:cs="Calibri Light"/>
          <w:b/>
          <w:color w:val="000000"/>
          <w:sz w:val="24"/>
          <w:szCs w:val="24"/>
          <w:lang w:eastAsia="en-GB"/>
        </w:rPr>
        <w:t>The Team</w:t>
      </w:r>
    </w:p>
    <w:p w:rsidR="0073614B" w:rsidRPr="0073614B" w:rsidRDefault="0073614B" w:rsidP="0073614B">
      <w:pPr>
        <w:rPr>
          <w:rFonts w:ascii="Calibri Light" w:hAnsi="Calibri Light" w:cs="Calibri Light"/>
          <w:b/>
          <w:bCs/>
          <w:sz w:val="24"/>
          <w:szCs w:val="24"/>
          <w:lang w:val="en" w:eastAsia="en-GB"/>
        </w:rPr>
      </w:pPr>
    </w:p>
    <w:p w:rsidR="001527AD" w:rsidRDefault="0073614B" w:rsidP="001527AD">
      <w:pPr>
        <w:numPr>
          <w:ilvl w:val="0"/>
          <w:numId w:val="9"/>
        </w:numPr>
        <w:rPr>
          <w:rFonts w:ascii="Calibri Light" w:hAnsi="Calibri Light" w:cs="Calibri Light"/>
          <w:sz w:val="24"/>
          <w:szCs w:val="24"/>
          <w:lang w:eastAsia="en-GB"/>
        </w:rPr>
      </w:pPr>
      <w:r w:rsidRPr="0073614B">
        <w:rPr>
          <w:rFonts w:ascii="Calibri Light" w:hAnsi="Calibri Light" w:cs="Calibri Light"/>
          <w:color w:val="333333"/>
          <w:sz w:val="24"/>
          <w:szCs w:val="24"/>
          <w:lang w:eastAsia="en-GB"/>
        </w:rPr>
        <w:t xml:space="preserve">We </w:t>
      </w:r>
      <w:r w:rsidRPr="0073614B">
        <w:rPr>
          <w:rFonts w:ascii="Calibri Light" w:hAnsi="Calibri Light" w:cs="Calibri Light"/>
          <w:sz w:val="24"/>
          <w:szCs w:val="24"/>
          <w:lang w:eastAsia="en-GB"/>
        </w:rPr>
        <w:t xml:space="preserve">have an exciting opportunity for a </w:t>
      </w:r>
      <w:r w:rsidR="001527AD">
        <w:rPr>
          <w:rFonts w:ascii="Calibri Light" w:hAnsi="Calibri Light" w:cs="Calibri Light"/>
          <w:sz w:val="24"/>
          <w:szCs w:val="24"/>
          <w:lang w:eastAsia="en-GB"/>
        </w:rPr>
        <w:t xml:space="preserve">Litigation Technology </w:t>
      </w:r>
      <w:r w:rsidR="00D419AC">
        <w:rPr>
          <w:rFonts w:ascii="Calibri Light" w:hAnsi="Calibri Light" w:cs="Calibri Light"/>
          <w:sz w:val="24"/>
          <w:szCs w:val="24"/>
          <w:lang w:eastAsia="en-GB"/>
        </w:rPr>
        <w:t>Administrator</w:t>
      </w:r>
      <w:r w:rsidRPr="0073614B">
        <w:rPr>
          <w:rFonts w:ascii="Calibri Light" w:hAnsi="Calibri Light" w:cs="Calibri Light"/>
          <w:sz w:val="24"/>
          <w:szCs w:val="24"/>
          <w:lang w:eastAsia="en-GB"/>
        </w:rPr>
        <w:t xml:space="preserve"> to  join the Propel team in </w:t>
      </w:r>
      <w:r w:rsidR="00D419AC">
        <w:rPr>
          <w:rFonts w:ascii="Calibri Light" w:hAnsi="Calibri Light" w:cs="Calibri Light"/>
          <w:sz w:val="24"/>
          <w:szCs w:val="24"/>
          <w:lang w:eastAsia="en-GB"/>
        </w:rPr>
        <w:t xml:space="preserve">Cardiff or </w:t>
      </w:r>
      <w:r w:rsidRPr="0073614B">
        <w:rPr>
          <w:rFonts w:ascii="Calibri Light" w:hAnsi="Calibri Light" w:cs="Calibri Light"/>
          <w:sz w:val="24"/>
          <w:szCs w:val="24"/>
          <w:lang w:eastAsia="en-GB"/>
        </w:rPr>
        <w:t xml:space="preserve">London. This role supports the delivery of </w:t>
      </w:r>
      <w:r>
        <w:rPr>
          <w:rFonts w:ascii="Calibri Light" w:hAnsi="Calibri Light" w:cs="Calibri Light"/>
          <w:sz w:val="24"/>
          <w:szCs w:val="24"/>
          <w:lang w:eastAsia="en-GB"/>
        </w:rPr>
        <w:t>Litigation Technology</w:t>
      </w:r>
      <w:r w:rsidRPr="0073614B">
        <w:rPr>
          <w:rFonts w:ascii="Calibri Light" w:hAnsi="Calibri Light" w:cs="Calibri Light"/>
          <w:sz w:val="24"/>
          <w:szCs w:val="24"/>
          <w:lang w:eastAsia="en-GB"/>
        </w:rPr>
        <w:t xml:space="preserve"> Services to our clients and provides project support to the legal team</w:t>
      </w:r>
      <w:r>
        <w:rPr>
          <w:rFonts w:ascii="Calibri Light" w:hAnsi="Calibri Light" w:cs="Calibri Light"/>
          <w:sz w:val="24"/>
          <w:szCs w:val="24"/>
          <w:lang w:eastAsia="en-GB"/>
        </w:rPr>
        <w:t>s</w:t>
      </w:r>
      <w:r w:rsidRPr="0073614B">
        <w:rPr>
          <w:rFonts w:ascii="Calibri Light" w:hAnsi="Calibri Light" w:cs="Calibri Light"/>
          <w:sz w:val="24"/>
          <w:szCs w:val="24"/>
          <w:lang w:eastAsia="en-GB"/>
        </w:rPr>
        <w:t xml:space="preserve"> as well. </w:t>
      </w:r>
      <w:r w:rsidR="001527AD">
        <w:rPr>
          <w:rFonts w:ascii="Calibri Light" w:hAnsi="Calibri Light" w:cs="Calibri Light"/>
          <w:sz w:val="24"/>
          <w:szCs w:val="24"/>
          <w:lang w:eastAsia="en-GB"/>
        </w:rPr>
        <w:t xml:space="preserve">Litigation Technology services are tied to our product called CaseReady, a dynamic electronic bundling and trial preparation tool hosted by Opus 2. You could find out more details on </w:t>
      </w:r>
      <w:proofErr w:type="spellStart"/>
      <w:r w:rsidR="001527AD">
        <w:rPr>
          <w:rFonts w:ascii="Calibri Light" w:hAnsi="Calibri Light" w:cs="Calibri Light"/>
          <w:sz w:val="24"/>
          <w:szCs w:val="24"/>
          <w:lang w:eastAsia="en-GB"/>
        </w:rPr>
        <w:t>CaseReady</w:t>
      </w:r>
      <w:proofErr w:type="spellEnd"/>
      <w:r w:rsidR="001527AD">
        <w:rPr>
          <w:rFonts w:ascii="Calibri Light" w:hAnsi="Calibri Light" w:cs="Calibri Light"/>
          <w:sz w:val="24"/>
          <w:szCs w:val="24"/>
          <w:lang w:eastAsia="en-GB"/>
        </w:rPr>
        <w:t xml:space="preserve"> </w:t>
      </w:r>
      <w:hyperlink r:id="rId7" w:history="1">
        <w:r w:rsidR="001527AD" w:rsidRPr="001527AD">
          <w:rPr>
            <w:rStyle w:val="Hyperlink"/>
            <w:rFonts w:ascii="Calibri Light" w:hAnsi="Calibri Light" w:cs="Calibri Light"/>
            <w:sz w:val="24"/>
            <w:szCs w:val="24"/>
            <w:lang w:eastAsia="en-GB"/>
          </w:rPr>
          <w:t>here</w:t>
        </w:r>
      </w:hyperlink>
      <w:r w:rsidR="001527AD">
        <w:rPr>
          <w:rFonts w:ascii="Calibri Light" w:hAnsi="Calibri Light" w:cs="Calibri Light"/>
          <w:sz w:val="24"/>
          <w:szCs w:val="24"/>
          <w:lang w:eastAsia="en-GB"/>
        </w:rPr>
        <w:t xml:space="preserve">. </w:t>
      </w:r>
    </w:p>
    <w:p w:rsidR="001527AD" w:rsidRDefault="001527AD" w:rsidP="001527AD">
      <w:pPr>
        <w:rPr>
          <w:rFonts w:ascii="Calibri Light" w:hAnsi="Calibri Light" w:cs="Calibri Light"/>
          <w:sz w:val="24"/>
          <w:szCs w:val="24"/>
          <w:lang w:eastAsia="en-GB"/>
        </w:rPr>
      </w:pPr>
    </w:p>
    <w:p w:rsidR="001527AD" w:rsidRPr="001527AD" w:rsidRDefault="001527AD" w:rsidP="001527AD">
      <w:pPr>
        <w:rPr>
          <w:rFonts w:ascii="Calibri Light" w:hAnsi="Calibri Light" w:cs="Calibri Light"/>
          <w:sz w:val="24"/>
          <w:szCs w:val="24"/>
          <w:lang w:eastAsia="en-GB"/>
        </w:rPr>
      </w:pPr>
      <w:r>
        <w:rPr>
          <w:rFonts w:ascii="Calibri Light" w:hAnsi="Calibri Light" w:cs="Calibri Light"/>
          <w:sz w:val="24"/>
          <w:szCs w:val="24"/>
          <w:lang w:eastAsia="en-GB"/>
        </w:rPr>
        <w:t>CaseReady sits in the heart of the new virtual reality in terms of trial preparation and support of legal teams in litigation cases. The platform is fully integrated with Courtroom Virtual Hearings and allows our team to grab a front seat not just in the support of those hearings but also, software development around it. It is truly a unique team settin</w:t>
      </w:r>
      <w:r w:rsidR="00416129">
        <w:rPr>
          <w:rFonts w:ascii="Calibri Light" w:hAnsi="Calibri Light" w:cs="Calibri Light"/>
          <w:sz w:val="24"/>
          <w:szCs w:val="24"/>
          <w:lang w:eastAsia="en-GB"/>
        </w:rPr>
        <w:t>g.</w:t>
      </w:r>
    </w:p>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p>
    <w:p w:rsidR="005D3638" w:rsidRDefault="005D3638" w:rsidP="005D3638">
      <w:pPr>
        <w:pStyle w:val="NormalWeb"/>
        <w:shd w:val="clear" w:color="auto" w:fill="FFFFFF"/>
        <w:spacing w:before="0" w:beforeAutospacing="0" w:after="0" w:afterAutospacing="0"/>
        <w:textAlignment w:val="baseline"/>
        <w:rPr>
          <w:rStyle w:val="Strong"/>
          <w:rFonts w:ascii="Calibri Light" w:hAnsi="Calibri Light" w:cs="Calibri Light"/>
          <w:bdr w:val="none" w:sz="0" w:space="0" w:color="auto" w:frame="1"/>
        </w:rPr>
      </w:pPr>
      <w:r w:rsidRPr="0073614B">
        <w:rPr>
          <w:rStyle w:val="Strong"/>
          <w:rFonts w:ascii="Calibri Light" w:hAnsi="Calibri Light" w:cs="Calibri Light"/>
          <w:bdr w:val="none" w:sz="0" w:space="0" w:color="auto" w:frame="1"/>
        </w:rPr>
        <w:t>Responsibilities:</w:t>
      </w:r>
    </w:p>
    <w:p w:rsidR="0073614B" w:rsidRDefault="0073614B" w:rsidP="005D3638">
      <w:pPr>
        <w:pStyle w:val="NormalWeb"/>
        <w:shd w:val="clear" w:color="auto" w:fill="FFFFFF"/>
        <w:spacing w:before="0" w:beforeAutospacing="0" w:after="0" w:afterAutospacing="0"/>
        <w:textAlignment w:val="baseline"/>
        <w:rPr>
          <w:rFonts w:ascii="Calibri Light" w:hAnsi="Calibri Light" w:cs="Calibri Light"/>
        </w:rPr>
      </w:pPr>
    </w:p>
    <w:p w:rsidR="0073614B" w:rsidRPr="0073614B" w:rsidRDefault="0073614B" w:rsidP="005D3638">
      <w:pPr>
        <w:pStyle w:val="NormalWeb"/>
        <w:shd w:val="clear" w:color="auto" w:fill="FFFFFF"/>
        <w:spacing w:before="0" w:beforeAutospacing="0" w:after="0" w:afterAutospacing="0"/>
        <w:textAlignment w:val="baseline"/>
        <w:rPr>
          <w:rFonts w:ascii="Calibri Light" w:hAnsi="Calibri Light" w:cs="Calibri Light"/>
          <w:color w:val="000000"/>
          <w:lang w:eastAsia="zh-CN"/>
        </w:rPr>
      </w:pPr>
      <w:r w:rsidRPr="0073614B">
        <w:rPr>
          <w:rFonts w:ascii="Calibri Light" w:hAnsi="Calibri Light" w:cs="Calibri Light"/>
          <w:color w:val="000000"/>
          <w:lang w:eastAsia="zh-CN"/>
        </w:rPr>
        <w:t>As part of this role, you can expect to be involved in</w:t>
      </w:r>
      <w:r>
        <w:rPr>
          <w:rFonts w:ascii="Calibri Light" w:hAnsi="Calibri Light" w:cs="Calibri Light"/>
          <w:color w:val="000000"/>
          <w:lang w:eastAsia="zh-CN"/>
        </w:rPr>
        <w:t>:</w:t>
      </w:r>
    </w:p>
    <w:p w:rsidR="0073614B" w:rsidRPr="0073614B" w:rsidRDefault="0073614B" w:rsidP="005D3638">
      <w:pPr>
        <w:pStyle w:val="NormalWeb"/>
        <w:shd w:val="clear" w:color="auto" w:fill="FFFFFF"/>
        <w:spacing w:before="0" w:beforeAutospacing="0" w:after="0" w:afterAutospacing="0"/>
        <w:textAlignment w:val="baseline"/>
        <w:rPr>
          <w:rFonts w:ascii="Calibri Light" w:hAnsi="Calibri Light" w:cs="Calibri Light"/>
        </w:rPr>
      </w:pP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Hands-on litigation technology support;</w:t>
      </w:r>
    </w:p>
    <w:p w:rsidR="005D3638" w:rsidRPr="0073614B" w:rsidRDefault="003D5622"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 xml:space="preserve">Training on the Opus </w:t>
      </w:r>
      <w:r w:rsidR="001527AD">
        <w:rPr>
          <w:rFonts w:ascii="Calibri Light" w:hAnsi="Calibri Light" w:cs="Calibri Light"/>
        </w:rPr>
        <w:t xml:space="preserve">2 </w:t>
      </w:r>
      <w:r w:rsidRPr="0073614B">
        <w:rPr>
          <w:rFonts w:ascii="Calibri Light" w:hAnsi="Calibri Light" w:cs="Calibri Light"/>
        </w:rPr>
        <w:t>platform and knowledge of the software and its key features</w:t>
      </w:r>
      <w:r w:rsidR="005D3638" w:rsidRPr="0073614B">
        <w:rPr>
          <w:rFonts w:ascii="Calibri Light" w:hAnsi="Calibri Light" w:cs="Calibri Light"/>
        </w:rPr>
        <w:t>;</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Creating and administering workspaces and adding users;</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Uploading electronic documentation to Magnum and organising and hyperlinking the same in accordance with instruction where additional support is required by case teams;</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Manipulating CSV files to import and export data</w:t>
      </w:r>
      <w:r w:rsidR="001527AD">
        <w:rPr>
          <w:rFonts w:ascii="Calibri Light" w:hAnsi="Calibri Light" w:cs="Calibri Light"/>
        </w:rPr>
        <w:t>, further to our training;</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lastRenderedPageBreak/>
        <w:t>Processing bulk exports and undertaking offline quality control processes prior to printing;</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Advising on best practices and assisting with general technical queries;</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Troubleshooting user issues by way of 1st line support and escalating as necessary to Opus 2’s 2nd line support team, working with them until a resolution is reached; and</w:t>
      </w:r>
    </w:p>
    <w:p w:rsidR="005D3638" w:rsidRPr="0073614B" w:rsidRDefault="005D3638" w:rsidP="005D3638">
      <w:pPr>
        <w:pStyle w:val="NormalWeb"/>
        <w:numPr>
          <w:ilvl w:val="0"/>
          <w:numId w:val="12"/>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Maintaining a comprehensive and up-to-date knowledge base of Magnum and internal workflows and processes.</w:t>
      </w:r>
    </w:p>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r w:rsidRPr="0073614B">
        <w:rPr>
          <w:rFonts w:ascii="Calibri Light" w:hAnsi="Calibri Light" w:cs="Calibri Light"/>
        </w:rPr>
        <w:t> </w:t>
      </w:r>
    </w:p>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r w:rsidRPr="0073614B">
        <w:rPr>
          <w:rStyle w:val="Strong"/>
          <w:rFonts w:ascii="Calibri Light" w:hAnsi="Calibri Light" w:cs="Calibri Light"/>
          <w:bdr w:val="none" w:sz="0" w:space="0" w:color="auto" w:frame="1"/>
        </w:rPr>
        <w:t>Core Skills:</w:t>
      </w:r>
    </w:p>
    <w:p w:rsidR="005D3638" w:rsidRPr="0073614B" w:rsidRDefault="005D3638"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Interest in technology, processes and systems;</w:t>
      </w:r>
    </w:p>
    <w:p w:rsidR="005D3638" w:rsidRPr="0073614B" w:rsidRDefault="005D3638"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Proficiency in Microsoft Office applications (particularly Excel) and PDF software (e.g. Nitro);</w:t>
      </w:r>
    </w:p>
    <w:p w:rsidR="005D3638" w:rsidRPr="0073614B" w:rsidRDefault="00F17D7F"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Strong</w:t>
      </w:r>
      <w:r w:rsidR="005D3638" w:rsidRPr="0073614B">
        <w:rPr>
          <w:rFonts w:ascii="Calibri Light" w:hAnsi="Calibri Light" w:cs="Calibri Light"/>
        </w:rPr>
        <w:t xml:space="preserve"> troubleshooting and problem-solving skills;</w:t>
      </w:r>
    </w:p>
    <w:p w:rsidR="005D3638" w:rsidRPr="0073614B" w:rsidRDefault="00F17D7F"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Strong</w:t>
      </w:r>
      <w:r w:rsidR="005D3638" w:rsidRPr="0073614B">
        <w:rPr>
          <w:rFonts w:ascii="Calibri Light" w:hAnsi="Calibri Light" w:cs="Calibri Light"/>
        </w:rPr>
        <w:t xml:space="preserve"> verbal and written communication skills;</w:t>
      </w:r>
    </w:p>
    <w:p w:rsidR="005D3638" w:rsidRPr="0073614B" w:rsidRDefault="005D3638"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Strong attention to detail; and</w:t>
      </w:r>
    </w:p>
    <w:p w:rsidR="005D3638" w:rsidRPr="0073614B" w:rsidRDefault="005D3638" w:rsidP="005D3638">
      <w:pPr>
        <w:pStyle w:val="NormalWeb"/>
        <w:numPr>
          <w:ilvl w:val="0"/>
          <w:numId w:val="13"/>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 xml:space="preserve">Ability </w:t>
      </w:r>
      <w:r w:rsidR="00F17D7F" w:rsidRPr="0073614B">
        <w:rPr>
          <w:rFonts w:ascii="Calibri Light" w:hAnsi="Calibri Light" w:cs="Calibri Light"/>
        </w:rPr>
        <w:t xml:space="preserve">to multi task </w:t>
      </w:r>
      <w:r w:rsidRPr="0073614B">
        <w:rPr>
          <w:rFonts w:ascii="Calibri Light" w:hAnsi="Calibri Light" w:cs="Calibri Light"/>
        </w:rPr>
        <w:t>and use</w:t>
      </w:r>
      <w:r w:rsidR="00F17D7F" w:rsidRPr="0073614B">
        <w:rPr>
          <w:rFonts w:ascii="Calibri Light" w:hAnsi="Calibri Light" w:cs="Calibri Light"/>
        </w:rPr>
        <w:t xml:space="preserve"> own</w:t>
      </w:r>
      <w:r w:rsidRPr="0073614B">
        <w:rPr>
          <w:rFonts w:ascii="Calibri Light" w:hAnsi="Calibri Light" w:cs="Calibri Light"/>
        </w:rPr>
        <w:t xml:space="preserve"> initiative.</w:t>
      </w:r>
    </w:p>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r w:rsidRPr="0073614B">
        <w:rPr>
          <w:rFonts w:ascii="Calibri Light" w:hAnsi="Calibri Light" w:cs="Calibri Light"/>
        </w:rPr>
        <w:br/>
      </w:r>
      <w:r w:rsidRPr="0073614B">
        <w:rPr>
          <w:rStyle w:val="Strong"/>
          <w:rFonts w:ascii="Calibri Light" w:hAnsi="Calibri Light" w:cs="Calibri Light"/>
          <w:bdr w:val="none" w:sz="0" w:space="0" w:color="auto" w:frame="1"/>
        </w:rPr>
        <w:t>Desirable:</w:t>
      </w:r>
    </w:p>
    <w:p w:rsidR="005D3638" w:rsidRPr="0073614B" w:rsidRDefault="005D3638" w:rsidP="005D3638">
      <w:pPr>
        <w:pStyle w:val="NormalWeb"/>
        <w:numPr>
          <w:ilvl w:val="0"/>
          <w:numId w:val="14"/>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Computer science or legal degree;</w:t>
      </w:r>
    </w:p>
    <w:p w:rsidR="005D3638" w:rsidRPr="0073614B" w:rsidRDefault="005D3638" w:rsidP="005D3638">
      <w:pPr>
        <w:pStyle w:val="NormalWeb"/>
        <w:numPr>
          <w:ilvl w:val="0"/>
          <w:numId w:val="14"/>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Familiarity with Windows operating systems and web technology; and</w:t>
      </w:r>
    </w:p>
    <w:p w:rsidR="005D3638" w:rsidRPr="0073614B" w:rsidRDefault="005D3638" w:rsidP="005D3638">
      <w:pPr>
        <w:pStyle w:val="NormalWeb"/>
        <w:numPr>
          <w:ilvl w:val="0"/>
          <w:numId w:val="14"/>
        </w:numPr>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Experience working in a professional, client-facing support role in the legal technology industry.</w:t>
      </w:r>
    </w:p>
    <w:p w:rsidR="005D3638" w:rsidRPr="0073614B" w:rsidRDefault="005D3638" w:rsidP="005D3638">
      <w:pPr>
        <w:pStyle w:val="NormalWeb"/>
        <w:spacing w:before="0" w:beforeAutospacing="0" w:after="0" w:afterAutospacing="0"/>
        <w:ind w:left="480"/>
        <w:textAlignment w:val="baseline"/>
        <w:rPr>
          <w:rFonts w:ascii="Calibri Light" w:hAnsi="Calibri Light" w:cs="Calibri Light"/>
        </w:rPr>
      </w:pPr>
      <w:r w:rsidRPr="0073614B">
        <w:rPr>
          <w:rFonts w:ascii="Calibri Light" w:hAnsi="Calibri Light" w:cs="Calibri Light"/>
        </w:rPr>
        <w:t> </w:t>
      </w:r>
    </w:p>
    <w:p w:rsidR="005D3638" w:rsidRPr="0073614B" w:rsidRDefault="005D3638" w:rsidP="005D3638">
      <w:pPr>
        <w:pStyle w:val="NormalWeb"/>
        <w:shd w:val="clear" w:color="auto" w:fill="FFFFFF"/>
        <w:spacing w:before="0" w:beforeAutospacing="0" w:after="0" w:afterAutospacing="0"/>
        <w:textAlignment w:val="baseline"/>
        <w:rPr>
          <w:rFonts w:ascii="Calibri Light" w:hAnsi="Calibri Light" w:cs="Calibri Light"/>
        </w:rPr>
      </w:pPr>
    </w:p>
    <w:p w:rsidR="001527AD" w:rsidRPr="001527AD" w:rsidRDefault="001527AD" w:rsidP="001527AD">
      <w:pPr>
        <w:numPr>
          <w:ilvl w:val="0"/>
          <w:numId w:val="9"/>
        </w:numPr>
        <w:tabs>
          <w:tab w:val="left" w:pos="3120"/>
        </w:tabs>
        <w:jc w:val="left"/>
        <w:rPr>
          <w:rFonts w:ascii="Calibri Light" w:eastAsia="Calibri" w:hAnsi="Calibri Light" w:cs="Calibri Light"/>
          <w:sz w:val="24"/>
          <w:szCs w:val="24"/>
          <w:lang w:val="en" w:eastAsia="en-GB"/>
        </w:rPr>
      </w:pPr>
      <w:r w:rsidRPr="001527AD">
        <w:rPr>
          <w:rFonts w:ascii="Calibri Light" w:eastAsia="Calibri" w:hAnsi="Calibri Light" w:cs="Calibri Light"/>
          <w:sz w:val="24"/>
          <w:szCs w:val="24"/>
          <w:lang w:val="en" w:eastAsia="en-GB"/>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rsidR="001527AD" w:rsidRPr="001527AD" w:rsidRDefault="001527AD" w:rsidP="001527AD">
      <w:pPr>
        <w:rPr>
          <w:rFonts w:ascii="Calibri Light" w:hAnsi="Calibri Light" w:cs="Calibri Light"/>
          <w:b/>
          <w:bCs/>
          <w:sz w:val="24"/>
          <w:szCs w:val="24"/>
          <w:lang w:val="en" w:eastAsia="en-GB"/>
        </w:rPr>
      </w:pPr>
      <w:r w:rsidRPr="001527AD">
        <w:rPr>
          <w:rFonts w:ascii="Calibri Light" w:hAnsi="Calibri Light" w:cs="Calibri Light"/>
          <w:sz w:val="24"/>
          <w:szCs w:val="24"/>
          <w:lang w:val="en" w:eastAsia="en-GB"/>
        </w:rPr>
        <w:br/>
        <w:t>In addition to the above, Eversheds Sutherland also require awareness of and full participation in the Firm’s commitment to equality and diversity, the environment and health and safety.</w:t>
      </w:r>
    </w:p>
    <w:p w:rsidR="006F2C84" w:rsidRPr="0073614B" w:rsidRDefault="006F2C84" w:rsidP="006F2C84">
      <w:pPr>
        <w:rPr>
          <w:rFonts w:ascii="Calibri Light" w:hAnsi="Calibri Light" w:cs="Calibri Light"/>
          <w:sz w:val="24"/>
          <w:szCs w:val="24"/>
        </w:rPr>
      </w:pPr>
    </w:p>
    <w:sectPr w:rsidR="006F2C84" w:rsidRPr="0073614B"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638" w:rsidRDefault="005D3638" w:rsidP="006B04F4">
      <w:r>
        <w:separator/>
      </w:r>
    </w:p>
  </w:endnote>
  <w:endnote w:type="continuationSeparator" w:id="0">
    <w:p w:rsidR="005D3638" w:rsidRDefault="005D3638"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19226B" w:rsidP="006B04F4">
    <w:pPr>
      <w:pStyle w:val="Footer"/>
    </w:pPr>
    <w:r>
      <w:fldChar w:fldCharType="begin"/>
    </w:r>
    <w:r>
      <w:instrText xml:space="preserve"> Title \* lower \* MERGEFORMAT </w:instrTex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5D3638">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5D3638">
      <w:t>3 February 2020</w:t>
    </w:r>
    <w:r>
      <w:fldChar w:fldCharType="end"/>
    </w:r>
    <w:r w:rsidR="00095D35">
      <w:t xml:space="preserve"> </w:t>
    </w:r>
    <w:fldSimple w:instr=" Author \*lower \* MERGEFORMAT ">
      <w:r w:rsidR="005D3638">
        <w:t>eversheds sutherland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638" w:rsidRDefault="005D3638" w:rsidP="006B04F4">
      <w:r>
        <w:separator/>
      </w:r>
    </w:p>
  </w:footnote>
  <w:footnote w:type="continuationSeparator" w:id="0">
    <w:p w:rsidR="005D3638" w:rsidRDefault="005D3638"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1EAE397C"/>
    <w:multiLevelType w:val="multilevel"/>
    <w:tmpl w:val="F8A0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85030B"/>
    <w:multiLevelType w:val="multilevel"/>
    <w:tmpl w:val="F74A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8B419C"/>
    <w:multiLevelType w:val="multilevel"/>
    <w:tmpl w:val="8D90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9"/>
  </w:num>
  <w:num w:numId="2">
    <w:abstractNumId w:val="1"/>
  </w:num>
  <w:num w:numId="3">
    <w:abstractNumId w:val="8"/>
  </w:num>
  <w:num w:numId="4">
    <w:abstractNumId w:val="12"/>
  </w:num>
  <w:num w:numId="5">
    <w:abstractNumId w:val="13"/>
  </w:num>
  <w:num w:numId="6">
    <w:abstractNumId w:val="11"/>
  </w:num>
  <w:num w:numId="7">
    <w:abstractNumId w:val="10"/>
  </w:num>
  <w:num w:numId="8">
    <w:abstractNumId w:val="2"/>
  </w:num>
  <w:num w:numId="9">
    <w:abstractNumId w:val="5"/>
  </w:num>
  <w:num w:numId="10">
    <w:abstractNumId w:val="4"/>
  </w:num>
  <w:num w:numId="11">
    <w:abstractNumId w:val="0"/>
  </w:num>
  <w:num w:numId="12">
    <w:abstractNumId w:val="7"/>
  </w:num>
  <w:num w:numId="13">
    <w:abstractNumId w:val="3"/>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38"/>
    <w:rsid w:val="00002D5A"/>
    <w:rsid w:val="000038BE"/>
    <w:rsid w:val="00015E26"/>
    <w:rsid w:val="000521C8"/>
    <w:rsid w:val="00095D35"/>
    <w:rsid w:val="000A7A8D"/>
    <w:rsid w:val="000C13FC"/>
    <w:rsid w:val="000C4EFB"/>
    <w:rsid w:val="000D0EB3"/>
    <w:rsid w:val="000E786C"/>
    <w:rsid w:val="000F7BFE"/>
    <w:rsid w:val="001527AD"/>
    <w:rsid w:val="00182509"/>
    <w:rsid w:val="0019226B"/>
    <w:rsid w:val="00192F42"/>
    <w:rsid w:val="001A4A17"/>
    <w:rsid w:val="001B4CDE"/>
    <w:rsid w:val="001B72FD"/>
    <w:rsid w:val="001D081B"/>
    <w:rsid w:val="001D30D4"/>
    <w:rsid w:val="0022103D"/>
    <w:rsid w:val="0024111A"/>
    <w:rsid w:val="00281BA0"/>
    <w:rsid w:val="002C0F9F"/>
    <w:rsid w:val="002D3F20"/>
    <w:rsid w:val="002D58E0"/>
    <w:rsid w:val="003000F0"/>
    <w:rsid w:val="00307CC7"/>
    <w:rsid w:val="00310C8E"/>
    <w:rsid w:val="00341373"/>
    <w:rsid w:val="0038213C"/>
    <w:rsid w:val="00383CC4"/>
    <w:rsid w:val="00392960"/>
    <w:rsid w:val="003B7E31"/>
    <w:rsid w:val="003D4696"/>
    <w:rsid w:val="003D5622"/>
    <w:rsid w:val="003D6BB6"/>
    <w:rsid w:val="00416129"/>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3638"/>
    <w:rsid w:val="005D4BA0"/>
    <w:rsid w:val="005D5AA6"/>
    <w:rsid w:val="0061316E"/>
    <w:rsid w:val="00686E83"/>
    <w:rsid w:val="0069099E"/>
    <w:rsid w:val="006B04F4"/>
    <w:rsid w:val="006B2316"/>
    <w:rsid w:val="006D6242"/>
    <w:rsid w:val="006E4532"/>
    <w:rsid w:val="006F2C84"/>
    <w:rsid w:val="0073614B"/>
    <w:rsid w:val="00741251"/>
    <w:rsid w:val="007670B9"/>
    <w:rsid w:val="007816E3"/>
    <w:rsid w:val="00785468"/>
    <w:rsid w:val="0079192D"/>
    <w:rsid w:val="007B4017"/>
    <w:rsid w:val="007D65EB"/>
    <w:rsid w:val="00811F40"/>
    <w:rsid w:val="00820535"/>
    <w:rsid w:val="00822F71"/>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91617"/>
    <w:rsid w:val="00BC190C"/>
    <w:rsid w:val="00C02DAA"/>
    <w:rsid w:val="00C4391A"/>
    <w:rsid w:val="00C4535D"/>
    <w:rsid w:val="00C53555"/>
    <w:rsid w:val="00C74397"/>
    <w:rsid w:val="00C97BD1"/>
    <w:rsid w:val="00CA13E5"/>
    <w:rsid w:val="00CE2027"/>
    <w:rsid w:val="00CE2765"/>
    <w:rsid w:val="00D045AC"/>
    <w:rsid w:val="00D419AC"/>
    <w:rsid w:val="00D44B31"/>
    <w:rsid w:val="00D62BB9"/>
    <w:rsid w:val="00D84932"/>
    <w:rsid w:val="00DA55DB"/>
    <w:rsid w:val="00DC4228"/>
    <w:rsid w:val="00DD04B1"/>
    <w:rsid w:val="00E15E86"/>
    <w:rsid w:val="00E207F8"/>
    <w:rsid w:val="00E3791B"/>
    <w:rsid w:val="00E87824"/>
    <w:rsid w:val="00EB65EC"/>
    <w:rsid w:val="00F06AF5"/>
    <w:rsid w:val="00F149EA"/>
    <w:rsid w:val="00F17D7F"/>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E8B6E72"/>
  <w15:docId w15:val="{2831B071-3460-4682-8D7F-AB8B6493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rsid w:val="00D419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styleId="NormalWeb">
    <w:name w:val="Normal (Web)"/>
    <w:basedOn w:val="Normal"/>
    <w:uiPriority w:val="99"/>
    <w:semiHidden/>
    <w:unhideWhenUsed/>
    <w:rsid w:val="005D3638"/>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5D3638"/>
    <w:rPr>
      <w:b/>
      <w:bCs/>
    </w:rPr>
  </w:style>
  <w:style w:type="character" w:styleId="Hyperlink">
    <w:name w:val="Hyperlink"/>
    <w:basedOn w:val="DefaultParagraphFont"/>
    <w:uiPriority w:val="99"/>
    <w:unhideWhenUsed/>
    <w:rsid w:val="001527AD"/>
    <w:rPr>
      <w:color w:val="0563C1" w:themeColor="hyperlink"/>
      <w:u w:val="single"/>
    </w:rPr>
  </w:style>
  <w:style w:type="character" w:styleId="UnresolvedMention">
    <w:name w:val="Unresolved Mention"/>
    <w:basedOn w:val="DefaultParagraphFont"/>
    <w:uiPriority w:val="99"/>
    <w:semiHidden/>
    <w:unhideWhenUsed/>
    <w:rsid w:val="0015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243702">
      <w:bodyDiv w:val="1"/>
      <w:marLeft w:val="0"/>
      <w:marRight w:val="0"/>
      <w:marTop w:val="0"/>
      <w:marBottom w:val="0"/>
      <w:divBdr>
        <w:top w:val="none" w:sz="0" w:space="0" w:color="auto"/>
        <w:left w:val="none" w:sz="0" w:space="0" w:color="auto"/>
        <w:bottom w:val="none" w:sz="0" w:space="0" w:color="auto"/>
        <w:right w:val="none" w:sz="0" w:space="0" w:color="auto"/>
      </w:divBdr>
    </w:div>
    <w:div w:id="1830977530">
      <w:bodyDiv w:val="1"/>
      <w:marLeft w:val="0"/>
      <w:marRight w:val="0"/>
      <w:marTop w:val="0"/>
      <w:marBottom w:val="0"/>
      <w:divBdr>
        <w:top w:val="none" w:sz="0" w:space="0" w:color="auto"/>
        <w:left w:val="none" w:sz="0" w:space="0" w:color="auto"/>
        <w:bottom w:val="none" w:sz="0" w:space="0" w:color="auto"/>
        <w:right w:val="none" w:sz="0" w:space="0" w:color="auto"/>
      </w:divBdr>
    </w:div>
    <w:div w:id="19113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rsheds-sutherland.com/global/en/what/practices/litigation-dispute-management-law/propel/caseready.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589</Words>
  <Characters>3361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2</cp:revision>
  <cp:lastPrinted>2002-05-29T13:42:00Z</cp:lastPrinted>
  <dcterms:created xsi:type="dcterms:W3CDTF">2020-11-30T22:05:00Z</dcterms:created>
  <dcterms:modified xsi:type="dcterms:W3CDTF">2020-11-30T22:05:00Z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20201109225434538</vt:lpwstr>
  </property>
</Properties>
</file>