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16CC" w14:textId="5A8A3C23" w:rsidR="00FE4ECA" w:rsidRPr="00FE4ECA" w:rsidRDefault="00854863" w:rsidP="00FE4ECA">
      <w:pPr>
        <w:autoSpaceDE w:val="0"/>
        <w:autoSpaceDN w:val="0"/>
        <w:adjustRightInd w:val="0"/>
        <w:jc w:val="center"/>
        <w:rPr>
          <w:rFonts w:ascii="Calibri,Bold" w:hAnsi="Calibri,Bold" w:cs="Calibri,Bold"/>
          <w:b/>
          <w:bCs/>
          <w:sz w:val="32"/>
          <w:szCs w:val="32"/>
        </w:rPr>
      </w:pPr>
      <w:r>
        <w:rPr>
          <w:rFonts w:ascii="Calibri,Bold" w:hAnsi="Calibri,Bold" w:cs="Calibri,Bold"/>
          <w:b/>
          <w:bCs/>
          <w:sz w:val="32"/>
          <w:szCs w:val="32"/>
        </w:rPr>
        <w:t xml:space="preserve">Assistant </w:t>
      </w:r>
      <w:r w:rsidR="00FE4ECA" w:rsidRPr="00FE4ECA">
        <w:rPr>
          <w:rFonts w:ascii="Calibri,Bold" w:hAnsi="Calibri,Bold" w:cs="Calibri,Bold"/>
          <w:b/>
          <w:bCs/>
          <w:sz w:val="32"/>
          <w:szCs w:val="32"/>
        </w:rPr>
        <w:t>Credit Controller</w:t>
      </w:r>
    </w:p>
    <w:p w14:paraId="7EE86524" w14:textId="77777777" w:rsidR="00FE4ECA" w:rsidRDefault="00FE4ECA" w:rsidP="00E57D4D">
      <w:pPr>
        <w:autoSpaceDE w:val="0"/>
        <w:autoSpaceDN w:val="0"/>
        <w:adjustRightInd w:val="0"/>
        <w:rPr>
          <w:rFonts w:ascii="Calibri,Bold" w:hAnsi="Calibri,Bold" w:cs="Calibri,Bold"/>
          <w:b/>
          <w:bCs/>
          <w:sz w:val="22"/>
          <w:szCs w:val="22"/>
        </w:rPr>
      </w:pPr>
    </w:p>
    <w:p w14:paraId="4476870B" w14:textId="5B2C3E8C" w:rsidR="00DE6052" w:rsidRDefault="00DE6052" w:rsidP="00E57D4D">
      <w:pPr>
        <w:autoSpaceDE w:val="0"/>
        <w:autoSpaceDN w:val="0"/>
        <w:adjustRightInd w:val="0"/>
        <w:rPr>
          <w:rFonts w:ascii="Calibri" w:hAnsi="Calibri" w:cs="Calibri"/>
          <w:sz w:val="22"/>
          <w:szCs w:val="22"/>
        </w:rPr>
      </w:pPr>
      <w:r>
        <w:rPr>
          <w:rFonts w:ascii="Calibri,Bold" w:hAnsi="Calibri,Bold" w:cs="Calibri,Bold"/>
          <w:b/>
          <w:bCs/>
          <w:sz w:val="22"/>
          <w:szCs w:val="22"/>
        </w:rPr>
        <w:t xml:space="preserve">Practice group/Global Operations team: </w:t>
      </w:r>
      <w:r w:rsidR="00854863">
        <w:rPr>
          <w:rFonts w:ascii="Calibri" w:hAnsi="Calibri" w:cs="Calibri"/>
          <w:sz w:val="22"/>
          <w:szCs w:val="22"/>
        </w:rPr>
        <w:t>International</w:t>
      </w:r>
      <w:r>
        <w:rPr>
          <w:rFonts w:ascii="Calibri" w:hAnsi="Calibri" w:cs="Calibri"/>
          <w:sz w:val="22"/>
          <w:szCs w:val="22"/>
        </w:rPr>
        <w:t xml:space="preserve"> Operations</w:t>
      </w:r>
    </w:p>
    <w:p w14:paraId="12278059" w14:textId="7AF82D39" w:rsidR="00DE6052" w:rsidRDefault="00DE6052" w:rsidP="00E57D4D">
      <w:pPr>
        <w:autoSpaceDE w:val="0"/>
        <w:autoSpaceDN w:val="0"/>
        <w:adjustRightInd w:val="0"/>
        <w:rPr>
          <w:rFonts w:ascii="Calibri" w:hAnsi="Calibri" w:cs="Calibri"/>
          <w:sz w:val="22"/>
          <w:szCs w:val="22"/>
        </w:rPr>
      </w:pPr>
      <w:r>
        <w:rPr>
          <w:rFonts w:ascii="Calibri,Bold" w:hAnsi="Calibri,Bold" w:cs="Calibri,Bold"/>
          <w:b/>
          <w:bCs/>
          <w:sz w:val="22"/>
          <w:szCs w:val="22"/>
        </w:rPr>
        <w:t xml:space="preserve">Full time/Part time: </w:t>
      </w:r>
      <w:r>
        <w:rPr>
          <w:rFonts w:ascii="Calibri" w:hAnsi="Calibri" w:cs="Calibri"/>
          <w:sz w:val="22"/>
          <w:szCs w:val="22"/>
        </w:rPr>
        <w:t>Full Time</w:t>
      </w:r>
      <w:r w:rsidR="00854863">
        <w:rPr>
          <w:rFonts w:ascii="Calibri" w:hAnsi="Calibri" w:cs="Calibri"/>
          <w:sz w:val="22"/>
          <w:szCs w:val="22"/>
        </w:rPr>
        <w:t xml:space="preserve"> (Hybrid Working)</w:t>
      </w:r>
    </w:p>
    <w:p w14:paraId="10739786" w14:textId="77777777" w:rsidR="006F2C84" w:rsidRDefault="00DE6052" w:rsidP="00E57D4D">
      <w:pPr>
        <w:rPr>
          <w:rFonts w:ascii="Calibri" w:hAnsi="Calibri" w:cs="Calibri"/>
          <w:sz w:val="22"/>
          <w:szCs w:val="22"/>
        </w:rPr>
      </w:pPr>
      <w:r>
        <w:rPr>
          <w:rFonts w:ascii="Calibri,Bold" w:hAnsi="Calibri,Bold" w:cs="Calibri,Bold"/>
          <w:b/>
          <w:bCs/>
          <w:sz w:val="22"/>
          <w:szCs w:val="22"/>
        </w:rPr>
        <w:t xml:space="preserve">Location: </w:t>
      </w:r>
      <w:r>
        <w:rPr>
          <w:rFonts w:ascii="Calibri" w:hAnsi="Calibri" w:cs="Calibri"/>
          <w:sz w:val="22"/>
          <w:szCs w:val="22"/>
        </w:rPr>
        <w:t>Leeds</w:t>
      </w:r>
    </w:p>
    <w:p w14:paraId="3D88A434" w14:textId="77777777" w:rsidR="00DE6052" w:rsidRDefault="00DE6052" w:rsidP="00E57D4D"/>
    <w:p w14:paraId="3E104565" w14:textId="77777777" w:rsidR="00DE6052" w:rsidRDefault="00DE6052" w:rsidP="00E57D4D">
      <w:pPr>
        <w:autoSpaceDE w:val="0"/>
        <w:autoSpaceDN w:val="0"/>
        <w:adjustRightInd w:val="0"/>
        <w:rPr>
          <w:rFonts w:ascii="Calibri,Bold" w:hAnsi="Calibri,Bold" w:cs="Calibri,Bold"/>
          <w:b/>
          <w:bCs/>
          <w:sz w:val="22"/>
          <w:szCs w:val="22"/>
        </w:rPr>
      </w:pPr>
      <w:r>
        <w:rPr>
          <w:rFonts w:ascii="Calibri,Bold" w:hAnsi="Calibri,Bold" w:cs="Calibri,Bold"/>
          <w:b/>
          <w:bCs/>
          <w:sz w:val="22"/>
          <w:szCs w:val="22"/>
        </w:rPr>
        <w:t>About Eversheds Sutherland:</w:t>
      </w:r>
    </w:p>
    <w:p w14:paraId="2F512815"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577B8691" w14:textId="77777777" w:rsidR="00FE4ECA" w:rsidRPr="00FE4ECA" w:rsidRDefault="00FE4ECA" w:rsidP="00FE4ECA">
      <w:pPr>
        <w:pStyle w:val="xmsonormal"/>
        <w:tabs>
          <w:tab w:val="left" w:pos="3120"/>
        </w:tabs>
        <w:contextualSpacing/>
        <w:jc w:val="both"/>
        <w:rPr>
          <w:rFonts w:eastAsia="Times New Roman" w:cs="Calibri"/>
          <w:lang w:eastAsia="zh-CN"/>
        </w:rPr>
      </w:pPr>
    </w:p>
    <w:p w14:paraId="38E659D1"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78108B67" w14:textId="77777777" w:rsidR="00FE4ECA" w:rsidRPr="00FE4ECA" w:rsidRDefault="00FE4ECA" w:rsidP="00FE4ECA">
      <w:pPr>
        <w:pStyle w:val="xmsonormal"/>
        <w:tabs>
          <w:tab w:val="left" w:pos="3120"/>
        </w:tabs>
        <w:contextualSpacing/>
        <w:jc w:val="both"/>
        <w:rPr>
          <w:rFonts w:eastAsia="Times New Roman" w:cs="Calibri"/>
          <w:lang w:eastAsia="zh-CN"/>
        </w:rPr>
      </w:pPr>
    </w:p>
    <w:p w14:paraId="2DC0DE83"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t>With 69 offices across 34 countries worldwide, we have become one of the largest law firms in the world and a great place to work and develop your career.</w:t>
      </w:r>
    </w:p>
    <w:p w14:paraId="5B25173D" w14:textId="77777777" w:rsidR="00FE4ECA" w:rsidRPr="00FE4ECA" w:rsidRDefault="00FE4ECA" w:rsidP="00FE4ECA">
      <w:pPr>
        <w:pStyle w:val="xmsonormal"/>
        <w:tabs>
          <w:tab w:val="left" w:pos="3120"/>
        </w:tabs>
        <w:contextualSpacing/>
        <w:jc w:val="both"/>
        <w:rPr>
          <w:rFonts w:eastAsia="Times New Roman" w:cs="Calibri"/>
          <w:lang w:eastAsia="zh-CN"/>
        </w:rPr>
      </w:pPr>
    </w:p>
    <w:p w14:paraId="38F95C39"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14:paraId="5153C11C"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br/>
        <w:t>In addition to the above, Eversheds Sutherland also require awareness of and full participation in the Firm’s commitment to equality and diversity, the environment and health and safety.</w:t>
      </w:r>
    </w:p>
    <w:p w14:paraId="0E4CB1E4" w14:textId="77777777" w:rsidR="00FE4ECA" w:rsidRDefault="00FE4ECA" w:rsidP="00E57D4D">
      <w:pPr>
        <w:autoSpaceDE w:val="0"/>
        <w:autoSpaceDN w:val="0"/>
        <w:adjustRightInd w:val="0"/>
        <w:rPr>
          <w:rFonts w:ascii="Calibri" w:hAnsi="Calibri" w:cs="Calibri"/>
          <w:sz w:val="22"/>
          <w:szCs w:val="22"/>
        </w:rPr>
      </w:pPr>
    </w:p>
    <w:p w14:paraId="2F7409BA" w14:textId="40F83D19"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We are looking for an enthusiastic individual to join our busy credit control team. Credit control is an</w:t>
      </w:r>
    </w:p>
    <w:p w14:paraId="11A5F951" w14:textId="77777777"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important function for Eversheds Sutherland, the team maximise client turnover and minimise bad</w:t>
      </w:r>
    </w:p>
    <w:p w14:paraId="275A5C9D" w14:textId="77777777"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debts for the firm globally. The Assistant Credit Control role is pivotal to ensuring this is undertaken</w:t>
      </w:r>
    </w:p>
    <w:p w14:paraId="509FB1C0" w14:textId="77777777" w:rsidR="00DE6052" w:rsidRDefault="00DE6052" w:rsidP="00E57D4D">
      <w:pPr>
        <w:rPr>
          <w:rFonts w:ascii="Calibri" w:hAnsi="Calibri" w:cs="Calibri"/>
          <w:sz w:val="22"/>
          <w:szCs w:val="22"/>
        </w:rPr>
      </w:pPr>
      <w:r>
        <w:rPr>
          <w:rFonts w:ascii="Calibri" w:hAnsi="Calibri" w:cs="Calibri"/>
          <w:sz w:val="22"/>
          <w:szCs w:val="22"/>
        </w:rPr>
        <w:t>efficiently and professionally.</w:t>
      </w:r>
    </w:p>
    <w:p w14:paraId="1972EDDE" w14:textId="77777777" w:rsidR="00DE6052" w:rsidRDefault="00DE6052" w:rsidP="00E57D4D"/>
    <w:p w14:paraId="691C0C54" w14:textId="77777777" w:rsidR="00DE6052" w:rsidRDefault="00DE6052" w:rsidP="00E57D4D">
      <w:pPr>
        <w:autoSpaceDE w:val="0"/>
        <w:autoSpaceDN w:val="0"/>
        <w:adjustRightInd w:val="0"/>
        <w:rPr>
          <w:rFonts w:ascii="Calibri,Bold" w:hAnsi="Calibri,Bold" w:cs="Calibri,Bold"/>
          <w:b/>
          <w:bCs/>
          <w:sz w:val="22"/>
          <w:szCs w:val="22"/>
        </w:rPr>
      </w:pPr>
      <w:r>
        <w:rPr>
          <w:rFonts w:ascii="Calibri,Bold" w:hAnsi="Calibri,Bold" w:cs="Calibri,Bold"/>
          <w:b/>
          <w:bCs/>
          <w:sz w:val="22"/>
          <w:szCs w:val="22"/>
        </w:rPr>
        <w:t>The Role</w:t>
      </w:r>
    </w:p>
    <w:p w14:paraId="7411D292" w14:textId="1371775F"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 xml:space="preserve">Ideally you will have gained </w:t>
      </w:r>
      <w:r w:rsidR="00854863">
        <w:rPr>
          <w:rFonts w:ascii="Calibri" w:hAnsi="Calibri" w:cs="Calibri"/>
          <w:sz w:val="22"/>
          <w:szCs w:val="22"/>
        </w:rPr>
        <w:t>some</w:t>
      </w:r>
      <w:r>
        <w:rPr>
          <w:rFonts w:ascii="Calibri" w:hAnsi="Calibri" w:cs="Calibri"/>
          <w:sz w:val="22"/>
          <w:szCs w:val="22"/>
        </w:rPr>
        <w:t xml:space="preserve"> experience working within a credit control role, ideally within a law firm or a fast paced industry environment</w:t>
      </w:r>
      <w:r w:rsidR="00E57D4D">
        <w:rPr>
          <w:rFonts w:ascii="Calibri" w:hAnsi="Calibri" w:cs="Calibri"/>
          <w:sz w:val="22"/>
          <w:szCs w:val="22"/>
        </w:rPr>
        <w:t xml:space="preserve"> and you will be able to demonstrate working with high value, high invoice volume clients</w:t>
      </w:r>
      <w:r>
        <w:rPr>
          <w:rFonts w:ascii="Calibri" w:hAnsi="Calibri" w:cs="Calibri"/>
          <w:sz w:val="22"/>
          <w:szCs w:val="22"/>
        </w:rPr>
        <w:t xml:space="preserve">. You will be a self-motivated individual and have the ability to work on your </w:t>
      </w:r>
      <w:r w:rsidR="00E57D4D">
        <w:rPr>
          <w:rFonts w:ascii="Calibri" w:hAnsi="Calibri" w:cs="Calibri"/>
          <w:sz w:val="22"/>
          <w:szCs w:val="22"/>
        </w:rPr>
        <w:t xml:space="preserve">initiative. </w:t>
      </w:r>
    </w:p>
    <w:p w14:paraId="6AC825FE" w14:textId="77777777" w:rsidR="00AD02EA" w:rsidRDefault="00AD02EA" w:rsidP="00E57D4D">
      <w:pPr>
        <w:autoSpaceDE w:val="0"/>
        <w:autoSpaceDN w:val="0"/>
        <w:adjustRightInd w:val="0"/>
        <w:rPr>
          <w:rFonts w:ascii="Calibri" w:hAnsi="Calibri" w:cs="Calibri"/>
          <w:sz w:val="22"/>
          <w:szCs w:val="22"/>
        </w:rPr>
      </w:pPr>
    </w:p>
    <w:p w14:paraId="1B668453" w14:textId="77777777"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 xml:space="preserve">The role will encompass taking ownership </w:t>
      </w:r>
      <w:r w:rsidR="00E57D4D">
        <w:rPr>
          <w:rFonts w:ascii="Calibri" w:hAnsi="Calibri" w:cs="Calibri"/>
          <w:sz w:val="22"/>
          <w:szCs w:val="22"/>
        </w:rPr>
        <w:t xml:space="preserve">for a ledger within one of </w:t>
      </w:r>
      <w:r>
        <w:rPr>
          <w:rFonts w:ascii="Calibri" w:hAnsi="Calibri" w:cs="Calibri"/>
          <w:sz w:val="22"/>
          <w:szCs w:val="22"/>
        </w:rPr>
        <w:t>our busy practice groups,</w:t>
      </w:r>
      <w:r w:rsidR="00E57D4D">
        <w:rPr>
          <w:rFonts w:ascii="Calibri" w:hAnsi="Calibri" w:cs="Calibri"/>
          <w:sz w:val="22"/>
          <w:szCs w:val="22"/>
        </w:rPr>
        <w:t xml:space="preserve"> dealing with complex clients working with the team using various tools available </w:t>
      </w:r>
      <w:r>
        <w:rPr>
          <w:rFonts w:ascii="Calibri" w:hAnsi="Calibri" w:cs="Calibri"/>
          <w:sz w:val="22"/>
          <w:szCs w:val="22"/>
        </w:rPr>
        <w:t xml:space="preserve">to ensure invoices are settled in a timely manner. </w:t>
      </w:r>
      <w:r w:rsidR="00E57D4D">
        <w:rPr>
          <w:rFonts w:ascii="Calibri" w:hAnsi="Calibri" w:cs="Calibri"/>
          <w:sz w:val="22"/>
          <w:szCs w:val="22"/>
        </w:rPr>
        <w:t xml:space="preserve">You will be liaising with external clients, Partners and legal teams within the firm mainly using the phone and email and will be the initial point of contact for any invoice queries raised. You will be expected to lead on invoice query resolution, making recommendations for process change and supporting this transition. </w:t>
      </w:r>
      <w:r w:rsidR="004639B4">
        <w:rPr>
          <w:rFonts w:ascii="Calibri" w:hAnsi="Calibri" w:cs="Calibri"/>
          <w:sz w:val="22"/>
          <w:szCs w:val="22"/>
        </w:rPr>
        <w:t xml:space="preserve">You will also be expected to support team members </w:t>
      </w:r>
      <w:r w:rsidR="00AD02EA">
        <w:rPr>
          <w:rFonts w:ascii="Calibri" w:hAnsi="Calibri" w:cs="Calibri"/>
          <w:sz w:val="22"/>
          <w:szCs w:val="22"/>
        </w:rPr>
        <w:t>with challenging demands, assisting with strict deadlines and deliverables</w:t>
      </w:r>
      <w:r w:rsidR="00711EF5">
        <w:rPr>
          <w:rFonts w:ascii="Calibri" w:hAnsi="Calibri" w:cs="Calibri"/>
          <w:sz w:val="22"/>
          <w:szCs w:val="22"/>
        </w:rPr>
        <w:t xml:space="preserve"> and be comfortable thinking outside the box</w:t>
      </w:r>
      <w:r w:rsidR="00AD02EA">
        <w:rPr>
          <w:rFonts w:ascii="Calibri" w:hAnsi="Calibri" w:cs="Calibri"/>
          <w:sz w:val="22"/>
          <w:szCs w:val="22"/>
        </w:rPr>
        <w:t xml:space="preserve">. </w:t>
      </w:r>
    </w:p>
    <w:p w14:paraId="46EF3227" w14:textId="77777777" w:rsidR="00AD02EA" w:rsidRDefault="00AD02EA" w:rsidP="00E57D4D">
      <w:pPr>
        <w:autoSpaceDE w:val="0"/>
        <w:autoSpaceDN w:val="0"/>
        <w:adjustRightInd w:val="0"/>
        <w:rPr>
          <w:rFonts w:ascii="Calibri" w:hAnsi="Calibri" w:cs="Calibri"/>
          <w:sz w:val="22"/>
          <w:szCs w:val="22"/>
        </w:rPr>
      </w:pPr>
    </w:p>
    <w:p w14:paraId="6163DF61" w14:textId="77777777"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This role has a career progression route within the team and you will be encouraged to</w:t>
      </w:r>
      <w:r w:rsidR="00E57D4D">
        <w:rPr>
          <w:rFonts w:ascii="Calibri" w:hAnsi="Calibri" w:cs="Calibri"/>
          <w:sz w:val="22"/>
          <w:szCs w:val="22"/>
        </w:rPr>
        <w:t xml:space="preserve"> </w:t>
      </w:r>
      <w:r>
        <w:rPr>
          <w:rFonts w:ascii="Calibri" w:hAnsi="Calibri" w:cs="Calibri"/>
          <w:sz w:val="22"/>
          <w:szCs w:val="22"/>
        </w:rPr>
        <w:t>develop your skill</w:t>
      </w:r>
      <w:r w:rsidR="00E57D4D">
        <w:rPr>
          <w:rFonts w:ascii="Calibri" w:hAnsi="Calibri" w:cs="Calibri"/>
          <w:sz w:val="22"/>
          <w:szCs w:val="22"/>
        </w:rPr>
        <w:t xml:space="preserve"> set</w:t>
      </w:r>
      <w:r>
        <w:rPr>
          <w:rFonts w:ascii="Calibri" w:hAnsi="Calibri" w:cs="Calibri"/>
          <w:sz w:val="22"/>
          <w:szCs w:val="22"/>
        </w:rPr>
        <w:t xml:space="preserve"> and abilities</w:t>
      </w:r>
      <w:r w:rsidR="00E57D4D">
        <w:rPr>
          <w:rFonts w:ascii="Calibri" w:hAnsi="Calibri" w:cs="Calibri"/>
          <w:sz w:val="22"/>
          <w:szCs w:val="22"/>
        </w:rPr>
        <w:t xml:space="preserve"> gaining knowledge of the firm and our processes</w:t>
      </w:r>
      <w:r>
        <w:rPr>
          <w:rFonts w:ascii="Calibri" w:hAnsi="Calibri" w:cs="Calibri"/>
          <w:sz w:val="22"/>
          <w:szCs w:val="22"/>
        </w:rPr>
        <w:t>. This role would suit an individual who enjoys</w:t>
      </w:r>
      <w:r w:rsidR="00E57D4D">
        <w:rPr>
          <w:rFonts w:ascii="Calibri" w:hAnsi="Calibri" w:cs="Calibri"/>
          <w:sz w:val="22"/>
          <w:szCs w:val="22"/>
        </w:rPr>
        <w:t xml:space="preserve"> </w:t>
      </w:r>
      <w:r>
        <w:rPr>
          <w:rFonts w:ascii="Calibri" w:hAnsi="Calibri" w:cs="Calibri"/>
          <w:sz w:val="22"/>
          <w:szCs w:val="22"/>
        </w:rPr>
        <w:t xml:space="preserve">lots of client contact, has a calm manner and </w:t>
      </w:r>
      <w:r w:rsidR="00291F12">
        <w:rPr>
          <w:rFonts w:ascii="Calibri" w:hAnsi="Calibri" w:cs="Calibri"/>
          <w:sz w:val="22"/>
          <w:szCs w:val="22"/>
        </w:rPr>
        <w:t>enjoys</w:t>
      </w:r>
      <w:r>
        <w:rPr>
          <w:rFonts w:ascii="Calibri" w:hAnsi="Calibri" w:cs="Calibri"/>
          <w:sz w:val="22"/>
          <w:szCs w:val="22"/>
        </w:rPr>
        <w:t xml:space="preserve"> working in a</w:t>
      </w:r>
      <w:r w:rsidR="00E57D4D">
        <w:rPr>
          <w:rFonts w:ascii="Calibri" w:hAnsi="Calibri" w:cs="Calibri"/>
          <w:sz w:val="22"/>
          <w:szCs w:val="22"/>
        </w:rPr>
        <w:t xml:space="preserve"> challenging but rewarding</w:t>
      </w:r>
      <w:r>
        <w:rPr>
          <w:rFonts w:ascii="Calibri" w:hAnsi="Calibri" w:cs="Calibri"/>
          <w:sz w:val="22"/>
          <w:szCs w:val="22"/>
        </w:rPr>
        <w:t xml:space="preserve"> environment. You will be</w:t>
      </w:r>
      <w:r w:rsidR="00E57D4D">
        <w:rPr>
          <w:rFonts w:ascii="Calibri" w:hAnsi="Calibri" w:cs="Calibri"/>
          <w:sz w:val="22"/>
          <w:szCs w:val="22"/>
        </w:rPr>
        <w:t xml:space="preserve"> </w:t>
      </w:r>
      <w:r>
        <w:rPr>
          <w:rFonts w:ascii="Calibri" w:hAnsi="Calibri" w:cs="Calibri"/>
          <w:sz w:val="22"/>
          <w:szCs w:val="22"/>
        </w:rPr>
        <w:t>joining a sociable, friendly and expanding team which is both supportive and interesting. As a</w:t>
      </w:r>
      <w:r w:rsidR="00E57D4D">
        <w:rPr>
          <w:rFonts w:ascii="Calibri" w:hAnsi="Calibri" w:cs="Calibri"/>
          <w:sz w:val="22"/>
          <w:szCs w:val="22"/>
        </w:rPr>
        <w:t xml:space="preserve"> </w:t>
      </w:r>
      <w:r>
        <w:rPr>
          <w:rFonts w:ascii="Calibri" w:hAnsi="Calibri" w:cs="Calibri"/>
          <w:sz w:val="22"/>
          <w:szCs w:val="22"/>
        </w:rPr>
        <w:t>leading global law firm , there has never been a better time to join Eversheds Sutherland</w:t>
      </w:r>
      <w:r w:rsidRPr="00DE6052">
        <w:rPr>
          <w:rFonts w:ascii="Calibri" w:hAnsi="Calibri" w:cs="Calibri"/>
          <w:sz w:val="22"/>
          <w:szCs w:val="22"/>
        </w:rPr>
        <w:t xml:space="preserve"> </w:t>
      </w:r>
      <w:r>
        <w:rPr>
          <w:rFonts w:ascii="Calibri" w:hAnsi="Calibri" w:cs="Calibri"/>
          <w:sz w:val="22"/>
          <w:szCs w:val="22"/>
        </w:rPr>
        <w:t xml:space="preserve">office experience </w:t>
      </w:r>
    </w:p>
    <w:p w14:paraId="4F7D6494" w14:textId="77777777" w:rsidR="00E57D4D" w:rsidRDefault="00E57D4D" w:rsidP="00E57D4D">
      <w:pPr>
        <w:autoSpaceDE w:val="0"/>
        <w:autoSpaceDN w:val="0"/>
        <w:adjustRightInd w:val="0"/>
        <w:rPr>
          <w:rFonts w:ascii="Calibri,Bold" w:hAnsi="Calibri,Bold" w:cs="Calibri,Bold"/>
          <w:b/>
          <w:bCs/>
          <w:sz w:val="22"/>
          <w:szCs w:val="22"/>
        </w:rPr>
      </w:pPr>
    </w:p>
    <w:p w14:paraId="18886187" w14:textId="77777777" w:rsidR="00DE6052" w:rsidRDefault="00DE6052" w:rsidP="00E57D4D">
      <w:pPr>
        <w:autoSpaceDE w:val="0"/>
        <w:autoSpaceDN w:val="0"/>
        <w:adjustRightInd w:val="0"/>
        <w:rPr>
          <w:rFonts w:ascii="Calibri,Bold" w:hAnsi="Calibri,Bold" w:cs="Calibri,Bold"/>
          <w:b/>
          <w:bCs/>
          <w:sz w:val="22"/>
          <w:szCs w:val="22"/>
        </w:rPr>
      </w:pPr>
      <w:r>
        <w:rPr>
          <w:rFonts w:ascii="Calibri,Bold" w:hAnsi="Calibri,Bold" w:cs="Calibri,Bold"/>
          <w:b/>
          <w:bCs/>
          <w:sz w:val="22"/>
          <w:szCs w:val="22"/>
        </w:rPr>
        <w:lastRenderedPageBreak/>
        <w:t>Skills and experience:</w:t>
      </w:r>
    </w:p>
    <w:p w14:paraId="431230C4" w14:textId="77777777" w:rsidR="00DE6052" w:rsidRPr="00E57D4D" w:rsidRDefault="00E57D4D" w:rsidP="00E57D4D">
      <w:pPr>
        <w:pStyle w:val="ListParagraph"/>
        <w:numPr>
          <w:ilvl w:val="0"/>
          <w:numId w:val="12"/>
        </w:numPr>
        <w:autoSpaceDE w:val="0"/>
        <w:autoSpaceDN w:val="0"/>
        <w:adjustRightInd w:val="0"/>
        <w:rPr>
          <w:rFonts w:ascii="Calibri" w:hAnsi="Calibri" w:cs="Calibri"/>
          <w:sz w:val="22"/>
          <w:szCs w:val="22"/>
        </w:rPr>
      </w:pPr>
      <w:r w:rsidRPr="00E57D4D">
        <w:rPr>
          <w:rFonts w:ascii="Calibri" w:hAnsi="Calibri" w:cs="Calibri"/>
          <w:sz w:val="22"/>
          <w:szCs w:val="22"/>
        </w:rPr>
        <w:t>Excellent</w:t>
      </w:r>
      <w:r w:rsidR="00DE6052" w:rsidRPr="00E57D4D">
        <w:rPr>
          <w:rFonts w:ascii="Calibri" w:hAnsi="Calibri" w:cs="Calibri"/>
          <w:sz w:val="22"/>
          <w:szCs w:val="22"/>
        </w:rPr>
        <w:t xml:space="preserve"> verbal and written communication skills</w:t>
      </w:r>
    </w:p>
    <w:p w14:paraId="2BE595F0" w14:textId="77777777" w:rsidR="00E57D4D" w:rsidRDefault="00E57D4D" w:rsidP="00E57D4D">
      <w:pPr>
        <w:pStyle w:val="ListParagraph"/>
        <w:numPr>
          <w:ilvl w:val="0"/>
          <w:numId w:val="12"/>
        </w:numPr>
        <w:autoSpaceDE w:val="0"/>
        <w:autoSpaceDN w:val="0"/>
        <w:adjustRightInd w:val="0"/>
        <w:rPr>
          <w:rFonts w:ascii="Calibri" w:hAnsi="Calibri" w:cs="Calibri"/>
          <w:sz w:val="22"/>
          <w:szCs w:val="22"/>
        </w:rPr>
      </w:pPr>
      <w:r>
        <w:rPr>
          <w:rFonts w:ascii="Calibri" w:hAnsi="Calibri" w:cs="Calibri"/>
          <w:sz w:val="22"/>
          <w:szCs w:val="22"/>
        </w:rPr>
        <w:t>Self-motivated</w:t>
      </w:r>
    </w:p>
    <w:p w14:paraId="21B5DDA6" w14:textId="77777777" w:rsidR="00E57D4D" w:rsidRDefault="00E57D4D" w:rsidP="00E57D4D">
      <w:pPr>
        <w:pStyle w:val="ListParagraph"/>
        <w:numPr>
          <w:ilvl w:val="0"/>
          <w:numId w:val="12"/>
        </w:numPr>
        <w:autoSpaceDE w:val="0"/>
        <w:autoSpaceDN w:val="0"/>
        <w:adjustRightInd w:val="0"/>
        <w:jc w:val="left"/>
        <w:rPr>
          <w:rFonts w:ascii="Calibri" w:hAnsi="Calibri" w:cs="Calibri"/>
          <w:sz w:val="22"/>
          <w:szCs w:val="22"/>
        </w:rPr>
      </w:pPr>
      <w:r>
        <w:rPr>
          <w:rFonts w:ascii="Calibri" w:hAnsi="Calibri" w:cs="Calibri"/>
          <w:sz w:val="22"/>
          <w:szCs w:val="22"/>
        </w:rPr>
        <w:t>Target driven</w:t>
      </w:r>
    </w:p>
    <w:p w14:paraId="5904EB64" w14:textId="77777777" w:rsidR="00E57D4D" w:rsidRDefault="00E57D4D" w:rsidP="00E57D4D">
      <w:pPr>
        <w:pStyle w:val="ListParagraph"/>
        <w:numPr>
          <w:ilvl w:val="0"/>
          <w:numId w:val="12"/>
        </w:numPr>
        <w:autoSpaceDE w:val="0"/>
        <w:autoSpaceDN w:val="0"/>
        <w:adjustRightInd w:val="0"/>
        <w:jc w:val="left"/>
        <w:rPr>
          <w:rFonts w:ascii="Calibri" w:hAnsi="Calibri" w:cs="Calibri"/>
          <w:sz w:val="22"/>
          <w:szCs w:val="22"/>
        </w:rPr>
      </w:pPr>
      <w:r>
        <w:rPr>
          <w:rFonts w:ascii="Calibri" w:hAnsi="Calibri" w:cs="Calibri"/>
          <w:sz w:val="22"/>
          <w:szCs w:val="22"/>
        </w:rPr>
        <w:t xml:space="preserve">Inquisitive </w:t>
      </w:r>
    </w:p>
    <w:p w14:paraId="2CC73D1C" w14:textId="77777777" w:rsidR="004639B4" w:rsidRDefault="004639B4" w:rsidP="00E57D4D">
      <w:pPr>
        <w:pStyle w:val="ListParagraph"/>
        <w:numPr>
          <w:ilvl w:val="0"/>
          <w:numId w:val="12"/>
        </w:numPr>
        <w:autoSpaceDE w:val="0"/>
        <w:autoSpaceDN w:val="0"/>
        <w:adjustRightInd w:val="0"/>
        <w:jc w:val="left"/>
        <w:rPr>
          <w:rFonts w:ascii="Calibri" w:hAnsi="Calibri" w:cs="Calibri"/>
          <w:sz w:val="22"/>
          <w:szCs w:val="22"/>
        </w:rPr>
      </w:pPr>
      <w:r>
        <w:rPr>
          <w:rFonts w:ascii="Calibri" w:hAnsi="Calibri" w:cs="Calibri"/>
          <w:sz w:val="22"/>
          <w:szCs w:val="22"/>
        </w:rPr>
        <w:t>Ability to build strong relationships with Finance/Internal and external clients.</w:t>
      </w:r>
    </w:p>
    <w:p w14:paraId="72803695" w14:textId="77777777" w:rsidR="00DE6052"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Good negotiation and persuasion skills</w:t>
      </w:r>
    </w:p>
    <w:p w14:paraId="3BBAE30C" w14:textId="77777777" w:rsidR="00DE6052"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Excellent attention to detail</w:t>
      </w:r>
    </w:p>
    <w:p w14:paraId="0BA51303" w14:textId="77777777" w:rsidR="00DE6052"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Positive and can do attitude to problem solving</w:t>
      </w:r>
    </w:p>
    <w:p w14:paraId="56D710C9" w14:textId="77777777" w:rsidR="004639B4" w:rsidRDefault="004639B4" w:rsidP="004639B4">
      <w:pPr>
        <w:pStyle w:val="ListParagraph"/>
        <w:numPr>
          <w:ilvl w:val="0"/>
          <w:numId w:val="12"/>
        </w:numPr>
        <w:autoSpaceDE w:val="0"/>
        <w:autoSpaceDN w:val="0"/>
        <w:adjustRightInd w:val="0"/>
        <w:jc w:val="left"/>
        <w:rPr>
          <w:rFonts w:ascii="Calibri" w:hAnsi="Calibri" w:cs="Calibri"/>
          <w:sz w:val="22"/>
          <w:szCs w:val="22"/>
        </w:rPr>
      </w:pPr>
      <w:r>
        <w:rPr>
          <w:rFonts w:ascii="Calibri" w:hAnsi="Calibri" w:cs="Calibri"/>
          <w:sz w:val="22"/>
          <w:szCs w:val="22"/>
        </w:rPr>
        <w:t>Strong t</w:t>
      </w:r>
      <w:r w:rsidR="00DE6052" w:rsidRPr="004639B4">
        <w:rPr>
          <w:rFonts w:ascii="Calibri" w:hAnsi="Calibri" w:cs="Calibri"/>
          <w:sz w:val="22"/>
          <w:szCs w:val="22"/>
        </w:rPr>
        <w:t>eam Playe</w:t>
      </w:r>
      <w:r>
        <w:rPr>
          <w:rFonts w:ascii="Calibri" w:hAnsi="Calibri" w:cs="Calibri"/>
          <w:sz w:val="22"/>
          <w:szCs w:val="22"/>
        </w:rPr>
        <w:t>r</w:t>
      </w:r>
    </w:p>
    <w:p w14:paraId="13ABDFCA" w14:textId="77777777" w:rsidR="004639B4"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Offer</w:t>
      </w:r>
      <w:r w:rsidR="004639B4">
        <w:rPr>
          <w:rFonts w:ascii="Calibri" w:hAnsi="Calibri" w:cs="Calibri"/>
          <w:sz w:val="22"/>
          <w:szCs w:val="22"/>
        </w:rPr>
        <w:t>s</w:t>
      </w:r>
      <w:r w:rsidRPr="004639B4">
        <w:rPr>
          <w:rFonts w:ascii="Calibri" w:hAnsi="Calibri" w:cs="Calibri"/>
          <w:sz w:val="22"/>
          <w:szCs w:val="22"/>
        </w:rPr>
        <w:t xml:space="preserve"> new ideas and share</w:t>
      </w:r>
      <w:r w:rsidR="004639B4">
        <w:rPr>
          <w:rFonts w:ascii="Calibri" w:hAnsi="Calibri" w:cs="Calibri"/>
          <w:sz w:val="22"/>
          <w:szCs w:val="22"/>
        </w:rPr>
        <w:t>’s</w:t>
      </w:r>
      <w:r w:rsidRPr="004639B4">
        <w:rPr>
          <w:rFonts w:ascii="Calibri" w:hAnsi="Calibri" w:cs="Calibri"/>
          <w:sz w:val="22"/>
          <w:szCs w:val="22"/>
        </w:rPr>
        <w:t xml:space="preserve"> experience to maximise cash flow across the business.</w:t>
      </w:r>
    </w:p>
    <w:p w14:paraId="43B50A05" w14:textId="77777777" w:rsidR="004639B4"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General Admin</w:t>
      </w:r>
      <w:r w:rsidR="004639B4">
        <w:rPr>
          <w:rFonts w:ascii="Calibri" w:hAnsi="Calibri" w:cs="Calibri"/>
          <w:sz w:val="22"/>
          <w:szCs w:val="22"/>
        </w:rPr>
        <w:t xml:space="preserve"> tasks</w:t>
      </w:r>
    </w:p>
    <w:p w14:paraId="134E4027" w14:textId="77777777" w:rsidR="00DE6052" w:rsidRDefault="00DE6052" w:rsidP="00FE4ECA">
      <w:pPr>
        <w:pStyle w:val="ListParagraph"/>
        <w:numPr>
          <w:ilvl w:val="0"/>
          <w:numId w:val="12"/>
        </w:numPr>
        <w:autoSpaceDE w:val="0"/>
        <w:autoSpaceDN w:val="0"/>
        <w:adjustRightInd w:val="0"/>
        <w:jc w:val="left"/>
        <w:rPr>
          <w:rFonts w:ascii="Calibri" w:hAnsi="Calibri" w:cs="Calibri"/>
          <w:sz w:val="22"/>
          <w:szCs w:val="22"/>
        </w:rPr>
      </w:pPr>
      <w:r w:rsidRPr="00FE4ECA">
        <w:rPr>
          <w:rFonts w:ascii="Calibri" w:hAnsi="Calibri" w:cs="Calibri"/>
          <w:sz w:val="22"/>
          <w:szCs w:val="22"/>
        </w:rPr>
        <w:t>Identify risks and escalate accordingly</w:t>
      </w:r>
    </w:p>
    <w:sectPr w:rsidR="00DE6052" w:rsidSect="00A6021D">
      <w:footerReference w:type="default" r:id="rId7"/>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85EA" w14:textId="77777777" w:rsidR="002857AF" w:rsidRDefault="002857AF" w:rsidP="006B04F4">
      <w:r>
        <w:separator/>
      </w:r>
    </w:p>
  </w:endnote>
  <w:endnote w:type="continuationSeparator" w:id="0">
    <w:p w14:paraId="15F977AF" w14:textId="77777777" w:rsidR="002857AF" w:rsidRDefault="002857AF"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9CB4" w14:textId="13CBE897" w:rsidR="00095D35" w:rsidRDefault="00D60D01" w:rsidP="006B04F4">
    <w:pPr>
      <w:pStyle w:val="Footer"/>
    </w:pPr>
    <w:fldSimple w:instr=" Title \* lower \* MERGEFORMAT ">
      <w:r w:rsidR="006E2CD2">
        <w:t>lds_002\8416179\1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3D6BB6">
      <w:rPr>
        <w:rStyle w:val="PageNumber"/>
      </w:rPr>
      <w:t>1</w:t>
    </w:r>
    <w:r w:rsidR="008611F8">
      <w:rPr>
        <w:rStyle w:val="PageNumber"/>
      </w:rPr>
      <w:fldChar w:fldCharType="end"/>
    </w:r>
  </w:p>
  <w:p w14:paraId="30536827" w14:textId="1AE607F5" w:rsidR="00095D35" w:rsidRDefault="008611F8" w:rsidP="006B04F4">
    <w:pPr>
      <w:pStyle w:val="Footer"/>
    </w:pPr>
    <w:r>
      <w:fldChar w:fldCharType="begin"/>
    </w:r>
    <w:r w:rsidR="00095D35">
      <w:instrText xml:space="preserve"> Createdate \@ "D MMMM YYYY" \* MERGEFORMAT </w:instrText>
    </w:r>
    <w:r>
      <w:fldChar w:fldCharType="separate"/>
    </w:r>
    <w:r w:rsidR="006E2CD2">
      <w:t>9 January 2023</w:t>
    </w:r>
    <w:r>
      <w:fldChar w:fldCharType="end"/>
    </w:r>
    <w:r w:rsidR="00095D35">
      <w:t xml:space="preserve"> </w:t>
    </w:r>
    <w:r w:rsidR="002857AF">
      <w:fldChar w:fldCharType="begin"/>
    </w:r>
    <w:r w:rsidR="002857AF">
      <w:instrText xml:space="preserve"> Author \*lower \* MERGEFORMAT </w:instrText>
    </w:r>
    <w:r w:rsidR="002857AF">
      <w:fldChar w:fldCharType="separate"/>
    </w:r>
    <w:r w:rsidR="006E2CD2">
      <w:t>stowelm</w:t>
    </w:r>
    <w:r w:rsidR="002857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27D6" w14:textId="77777777" w:rsidR="002857AF" w:rsidRDefault="002857AF" w:rsidP="006B04F4">
      <w:r>
        <w:separator/>
      </w:r>
    </w:p>
  </w:footnote>
  <w:footnote w:type="continuationSeparator" w:id="0">
    <w:p w14:paraId="19102D1D" w14:textId="77777777" w:rsidR="002857AF" w:rsidRDefault="002857AF"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FEC096D"/>
    <w:multiLevelType w:val="hybridMultilevel"/>
    <w:tmpl w:val="5DA4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7"/>
  </w:num>
  <w:num w:numId="2">
    <w:abstractNumId w:val="1"/>
  </w:num>
  <w:num w:numId="3">
    <w:abstractNumId w:val="6"/>
  </w:num>
  <w:num w:numId="4">
    <w:abstractNumId w:val="10"/>
  </w:num>
  <w:num w:numId="5">
    <w:abstractNumId w:val="11"/>
  </w:num>
  <w:num w:numId="6">
    <w:abstractNumId w:val="9"/>
  </w:num>
  <w:num w:numId="7">
    <w:abstractNumId w:val="8"/>
  </w:num>
  <w:num w:numId="8">
    <w:abstractNumId w:val="2"/>
  </w:num>
  <w:num w:numId="9">
    <w:abstractNumId w:val="5"/>
  </w:num>
  <w:num w:numId="10">
    <w:abstractNumId w:val="3"/>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DE"/>
    <w:rsid w:val="00002D5A"/>
    <w:rsid w:val="000038BE"/>
    <w:rsid w:val="00015E26"/>
    <w:rsid w:val="000521C8"/>
    <w:rsid w:val="00095D35"/>
    <w:rsid w:val="000A7A8D"/>
    <w:rsid w:val="000C13FC"/>
    <w:rsid w:val="000C4EFB"/>
    <w:rsid w:val="000D0EB3"/>
    <w:rsid w:val="000E786C"/>
    <w:rsid w:val="000F7BFE"/>
    <w:rsid w:val="00146304"/>
    <w:rsid w:val="00182509"/>
    <w:rsid w:val="0019226B"/>
    <w:rsid w:val="00192F42"/>
    <w:rsid w:val="001A4A17"/>
    <w:rsid w:val="001B4CDE"/>
    <w:rsid w:val="001B72FD"/>
    <w:rsid w:val="001D081B"/>
    <w:rsid w:val="001D30D4"/>
    <w:rsid w:val="0022103D"/>
    <w:rsid w:val="0024111A"/>
    <w:rsid w:val="00281BA0"/>
    <w:rsid w:val="002857AF"/>
    <w:rsid w:val="00291F12"/>
    <w:rsid w:val="002C0F9F"/>
    <w:rsid w:val="002D3F20"/>
    <w:rsid w:val="002D58E0"/>
    <w:rsid w:val="003000F0"/>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639B4"/>
    <w:rsid w:val="004719B6"/>
    <w:rsid w:val="00491608"/>
    <w:rsid w:val="004D37E4"/>
    <w:rsid w:val="004D52EF"/>
    <w:rsid w:val="004D7C14"/>
    <w:rsid w:val="00514FF6"/>
    <w:rsid w:val="005416CC"/>
    <w:rsid w:val="00595A4B"/>
    <w:rsid w:val="005D221E"/>
    <w:rsid w:val="005D30CA"/>
    <w:rsid w:val="005D4BA0"/>
    <w:rsid w:val="005D5AA6"/>
    <w:rsid w:val="006051DE"/>
    <w:rsid w:val="0061316E"/>
    <w:rsid w:val="00686E83"/>
    <w:rsid w:val="0069099E"/>
    <w:rsid w:val="006B04F4"/>
    <w:rsid w:val="006B2316"/>
    <w:rsid w:val="006D6242"/>
    <w:rsid w:val="006E2CD2"/>
    <w:rsid w:val="006E4532"/>
    <w:rsid w:val="006F2C84"/>
    <w:rsid w:val="00711EF5"/>
    <w:rsid w:val="00741251"/>
    <w:rsid w:val="007670B9"/>
    <w:rsid w:val="007816E3"/>
    <w:rsid w:val="00785468"/>
    <w:rsid w:val="0079192D"/>
    <w:rsid w:val="007B4017"/>
    <w:rsid w:val="007D65EB"/>
    <w:rsid w:val="00811F40"/>
    <w:rsid w:val="00820535"/>
    <w:rsid w:val="00854863"/>
    <w:rsid w:val="008610A1"/>
    <w:rsid w:val="008611F8"/>
    <w:rsid w:val="0087614C"/>
    <w:rsid w:val="008831E4"/>
    <w:rsid w:val="008C300A"/>
    <w:rsid w:val="008C4F96"/>
    <w:rsid w:val="008C5B6F"/>
    <w:rsid w:val="008E5F92"/>
    <w:rsid w:val="00911CDE"/>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6021D"/>
    <w:rsid w:val="00A62AEF"/>
    <w:rsid w:val="00A720EC"/>
    <w:rsid w:val="00A86EAF"/>
    <w:rsid w:val="00AA62BB"/>
    <w:rsid w:val="00AD02EA"/>
    <w:rsid w:val="00AD25C8"/>
    <w:rsid w:val="00B21DD3"/>
    <w:rsid w:val="00B3515B"/>
    <w:rsid w:val="00B6379F"/>
    <w:rsid w:val="00B73F55"/>
    <w:rsid w:val="00B766FA"/>
    <w:rsid w:val="00BC190C"/>
    <w:rsid w:val="00C02DAA"/>
    <w:rsid w:val="00C4391A"/>
    <w:rsid w:val="00C4535D"/>
    <w:rsid w:val="00C53555"/>
    <w:rsid w:val="00C74397"/>
    <w:rsid w:val="00C97BD1"/>
    <w:rsid w:val="00CA13E5"/>
    <w:rsid w:val="00CE2027"/>
    <w:rsid w:val="00CE2765"/>
    <w:rsid w:val="00D045AC"/>
    <w:rsid w:val="00D44B31"/>
    <w:rsid w:val="00D60D01"/>
    <w:rsid w:val="00D62BB9"/>
    <w:rsid w:val="00D84932"/>
    <w:rsid w:val="00DA55DB"/>
    <w:rsid w:val="00DB457F"/>
    <w:rsid w:val="00DC4228"/>
    <w:rsid w:val="00DD04B1"/>
    <w:rsid w:val="00DE6052"/>
    <w:rsid w:val="00E15E86"/>
    <w:rsid w:val="00E207F8"/>
    <w:rsid w:val="00E3791B"/>
    <w:rsid w:val="00E57D4D"/>
    <w:rsid w:val="00E87824"/>
    <w:rsid w:val="00EB65EC"/>
    <w:rsid w:val="00F06AF5"/>
    <w:rsid w:val="00F149EA"/>
    <w:rsid w:val="00F358EF"/>
    <w:rsid w:val="00F44B9D"/>
    <w:rsid w:val="00F47BFE"/>
    <w:rsid w:val="00F51FEF"/>
    <w:rsid w:val="00F74ED1"/>
    <w:rsid w:val="00FC6E00"/>
    <w:rsid w:val="00FD6424"/>
    <w:rsid w:val="00FE4E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0CCD37"/>
  <w15:docId w15:val="{ADA7CE58-B7CB-4A2A-923E-2A432B8C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E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customStyle="1" w:styleId="xmsonormal">
    <w:name w:val="xmsonormal"/>
    <w:basedOn w:val="Normal"/>
    <w:uiPriority w:val="99"/>
    <w:rsid w:val="00FE4ECA"/>
    <w:pPr>
      <w:jc w:val="left"/>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LDS_002\8416179\1</vt:lpstr>
    </vt:vector>
  </TitlesOfParts>
  <Company>Eversheds</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LDS_002\8416179\1</dc:title>
  <dc:subject/>
  <dc:creator>StowelM</dc:creator>
  <cp:keywords/>
  <cp:lastModifiedBy>Hughes, Kieran</cp:lastModifiedBy>
  <cp:revision>3</cp:revision>
  <cp:lastPrinted>2002-05-29T13:42:00Z</cp:lastPrinted>
  <dcterms:created xsi:type="dcterms:W3CDTF">2023-01-09T13:21:00Z</dcterms:created>
  <dcterms:modified xsi:type="dcterms:W3CDTF">2023-01-09T13:21:00Z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001072</vt:lpwstr>
  </property>
  <property fmtid="{D5CDD505-2E9C-101B-9397-08002B2CF9AE}" pid="3" name="MatterID">
    <vt:lpwstr>000001</vt:lpwstr>
  </property>
  <property fmtid="{D5CDD505-2E9C-101B-9397-08002B2CF9AE}" pid="4" name="eDOCS AutoSave">
    <vt:lpwstr/>
  </property>
  <property fmtid="{D5CDD505-2E9C-101B-9397-08002B2CF9AE}" pid="5" name="DocType">
    <vt:lpwstr>DOC</vt:lpwstr>
  </property>
</Properties>
</file>