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06" w:rsidRPr="008E7EBA" w:rsidRDefault="009960A3" w:rsidP="00414206">
      <w:pPr>
        <w:spacing w:after="100" w:afterAutospacing="1"/>
        <w:outlineLvl w:val="1"/>
        <w:rPr>
          <w:rFonts w:cstheme="minorHAnsi"/>
          <w:b/>
          <w:bCs/>
          <w:sz w:val="20"/>
          <w:szCs w:val="20"/>
          <w:lang w:val="en" w:eastAsia="en-GB"/>
        </w:rPr>
      </w:pPr>
      <w:bookmarkStart w:id="0" w:name="_GoBack"/>
      <w:r w:rsidRPr="0082647D">
        <w:rPr>
          <w:rFonts w:cs="Arial"/>
          <w:noProof/>
          <w:sz w:val="16"/>
          <w:szCs w:val="16"/>
          <w:lang w:eastAsia="en-GB"/>
        </w:rPr>
        <w:drawing>
          <wp:anchor distT="0" distB="0" distL="114300" distR="114300" simplePos="0" relativeHeight="251659264" behindDoc="1" locked="0" layoutInCell="0" allowOverlap="1" wp14:anchorId="4817CE7F" wp14:editId="5459C0D1">
            <wp:simplePos x="0" y="0"/>
            <wp:positionH relativeFrom="page">
              <wp:align>left</wp:align>
            </wp:positionH>
            <wp:positionV relativeFrom="page">
              <wp:align>top</wp:align>
            </wp:positionV>
            <wp:extent cx="840002" cy="201930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2" cy="2019300"/>
                    </a:xfrm>
                    <a:prstGeom prst="rect">
                      <a:avLst/>
                    </a:prstGeom>
                    <a:noFill/>
                  </pic:spPr>
                </pic:pic>
              </a:graphicData>
            </a:graphic>
            <wp14:sizeRelH relativeFrom="page">
              <wp14:pctWidth>0</wp14:pctWidth>
            </wp14:sizeRelH>
            <wp14:sizeRelV relativeFrom="page">
              <wp14:pctHeight>0</wp14:pctHeight>
            </wp14:sizeRelV>
          </wp:anchor>
        </w:drawing>
      </w:r>
      <w:r w:rsidR="00414206">
        <w:rPr>
          <w:rFonts w:cstheme="minorHAnsi"/>
          <w:b/>
          <w:bCs/>
          <w:sz w:val="20"/>
          <w:szCs w:val="20"/>
          <w:lang w:val="en" w:eastAsia="en-GB"/>
        </w:rPr>
        <w:t>Legal Technologist</w:t>
      </w:r>
      <w:r w:rsidR="00414206" w:rsidRPr="008E7EBA">
        <w:rPr>
          <w:rFonts w:cstheme="minorHAnsi"/>
          <w:b/>
          <w:bCs/>
          <w:sz w:val="20"/>
          <w:szCs w:val="20"/>
          <w:lang w:val="en" w:eastAsia="en-GB"/>
        </w:rPr>
        <w:t>, Service Excellence</w:t>
      </w:r>
    </w:p>
    <w:bookmarkEnd w:id="0"/>
    <w:p w:rsidR="00414206" w:rsidRPr="008E7EBA" w:rsidRDefault="00414206" w:rsidP="00414206">
      <w:pPr>
        <w:rPr>
          <w:rFonts w:cstheme="minorHAnsi"/>
          <w:b/>
          <w:bCs/>
          <w:sz w:val="20"/>
          <w:szCs w:val="20"/>
          <w:lang w:val="en" w:eastAsia="en-GB"/>
        </w:rPr>
      </w:pPr>
    </w:p>
    <w:p w:rsidR="00414206" w:rsidRPr="008E7EBA" w:rsidRDefault="00414206" w:rsidP="00414206">
      <w:pPr>
        <w:rPr>
          <w:rFonts w:cstheme="minorHAnsi"/>
          <w:b/>
          <w:bCs/>
          <w:sz w:val="20"/>
          <w:szCs w:val="20"/>
          <w:lang w:val="en" w:eastAsia="en-GB"/>
        </w:rPr>
      </w:pPr>
      <w:r w:rsidRPr="008E7EBA">
        <w:rPr>
          <w:rFonts w:cstheme="minorHAnsi"/>
          <w:b/>
          <w:bCs/>
          <w:sz w:val="20"/>
          <w:szCs w:val="20"/>
          <w:lang w:val="en" w:eastAsia="en-GB"/>
        </w:rPr>
        <w:t>Practice group/Global Operations team:</w:t>
      </w:r>
    </w:p>
    <w:p w:rsidR="00414206" w:rsidRPr="008E7EBA" w:rsidRDefault="00414206" w:rsidP="00414206">
      <w:pPr>
        <w:rPr>
          <w:rFonts w:cstheme="minorHAnsi"/>
          <w:sz w:val="20"/>
          <w:szCs w:val="20"/>
          <w:lang w:val="en" w:eastAsia="en-GB"/>
        </w:rPr>
      </w:pPr>
      <w:r w:rsidRPr="008E7EBA">
        <w:rPr>
          <w:rFonts w:cstheme="minorHAnsi"/>
          <w:sz w:val="20"/>
          <w:szCs w:val="20"/>
          <w:lang w:val="en" w:eastAsia="en-GB"/>
        </w:rPr>
        <w:t xml:space="preserve">Company Commercial </w:t>
      </w:r>
    </w:p>
    <w:p w:rsidR="00414206" w:rsidRPr="008E7EBA" w:rsidRDefault="00414206" w:rsidP="00414206">
      <w:pPr>
        <w:rPr>
          <w:rFonts w:cstheme="minorHAnsi"/>
          <w:b/>
          <w:bCs/>
          <w:sz w:val="20"/>
          <w:szCs w:val="20"/>
          <w:lang w:val="en" w:eastAsia="en-GB"/>
        </w:rPr>
      </w:pPr>
      <w:r w:rsidRPr="008E7EBA">
        <w:rPr>
          <w:rFonts w:cstheme="minorHAnsi"/>
          <w:b/>
          <w:bCs/>
          <w:sz w:val="20"/>
          <w:szCs w:val="20"/>
          <w:lang w:val="en" w:eastAsia="en-GB"/>
        </w:rPr>
        <w:t>Full time/Part time:</w:t>
      </w:r>
    </w:p>
    <w:p w:rsidR="00414206" w:rsidRPr="008E7EBA" w:rsidRDefault="00414206" w:rsidP="00414206">
      <w:pPr>
        <w:rPr>
          <w:rFonts w:cstheme="minorHAnsi"/>
          <w:sz w:val="20"/>
          <w:szCs w:val="20"/>
          <w:lang w:val="en" w:eastAsia="en-GB"/>
        </w:rPr>
      </w:pPr>
      <w:r w:rsidRPr="008E7EBA">
        <w:rPr>
          <w:rFonts w:cstheme="minorHAnsi"/>
          <w:sz w:val="20"/>
          <w:szCs w:val="20"/>
          <w:lang w:val="en" w:eastAsia="en-GB"/>
        </w:rPr>
        <w:t>Full-Time</w:t>
      </w:r>
    </w:p>
    <w:p w:rsidR="00414206" w:rsidRPr="008E7EBA" w:rsidRDefault="00414206" w:rsidP="00414206">
      <w:pPr>
        <w:rPr>
          <w:rFonts w:cstheme="minorHAnsi"/>
          <w:b/>
          <w:bCs/>
          <w:sz w:val="20"/>
          <w:szCs w:val="20"/>
          <w:lang w:val="en" w:eastAsia="en-GB"/>
        </w:rPr>
      </w:pPr>
      <w:r w:rsidRPr="008E7EBA">
        <w:rPr>
          <w:rFonts w:cstheme="minorHAnsi"/>
          <w:b/>
          <w:bCs/>
          <w:sz w:val="20"/>
          <w:szCs w:val="20"/>
          <w:lang w:val="en" w:eastAsia="en-GB"/>
        </w:rPr>
        <w:t>Location:</w:t>
      </w:r>
    </w:p>
    <w:p w:rsidR="00414206" w:rsidRPr="008E7EBA" w:rsidRDefault="00414206" w:rsidP="00414206">
      <w:pPr>
        <w:rPr>
          <w:rFonts w:cstheme="minorHAnsi"/>
          <w:sz w:val="20"/>
          <w:szCs w:val="20"/>
          <w:lang w:val="en" w:eastAsia="en-GB"/>
        </w:rPr>
      </w:pPr>
      <w:r w:rsidRPr="008E7EBA">
        <w:rPr>
          <w:rFonts w:cstheme="minorHAnsi"/>
          <w:sz w:val="20"/>
          <w:szCs w:val="20"/>
          <w:lang w:val="en" w:eastAsia="en-GB"/>
        </w:rPr>
        <w:t>Op</w:t>
      </w:r>
      <w:r>
        <w:rPr>
          <w:rFonts w:cstheme="minorHAnsi"/>
          <w:sz w:val="20"/>
          <w:szCs w:val="20"/>
          <w:lang w:val="en" w:eastAsia="en-GB"/>
        </w:rPr>
        <w:t>en (London/ Birmingham</w:t>
      </w:r>
      <w:r w:rsidR="0011375F">
        <w:rPr>
          <w:rFonts w:cstheme="minorHAnsi"/>
          <w:sz w:val="20"/>
          <w:szCs w:val="20"/>
          <w:lang w:val="en" w:eastAsia="en-GB"/>
        </w:rPr>
        <w:t xml:space="preserve"> preferred)</w:t>
      </w:r>
    </w:p>
    <w:p w:rsidR="00414206" w:rsidRPr="0021338B" w:rsidRDefault="00414206" w:rsidP="00414206">
      <w:pPr>
        <w:jc w:val="left"/>
      </w:pPr>
    </w:p>
    <w:p w:rsidR="00414206" w:rsidRPr="0021338B" w:rsidRDefault="00414206" w:rsidP="00414206">
      <w:pPr>
        <w:jc w:val="left"/>
      </w:pPr>
    </w:p>
    <w:p w:rsidR="00414206" w:rsidRPr="00BC3610" w:rsidRDefault="00414206" w:rsidP="00414206">
      <w:pPr>
        <w:jc w:val="left"/>
        <w:rPr>
          <w:b/>
          <w:sz w:val="20"/>
          <w:szCs w:val="20"/>
        </w:rPr>
      </w:pPr>
      <w:r w:rsidRPr="00BC3610">
        <w:rPr>
          <w:b/>
          <w:sz w:val="20"/>
          <w:szCs w:val="20"/>
        </w:rPr>
        <w:t>About Eversheds Sutherland:</w:t>
      </w:r>
    </w:p>
    <w:p w:rsidR="00414206" w:rsidRPr="00BC3610" w:rsidRDefault="00414206" w:rsidP="00414206">
      <w:pPr>
        <w:jc w:val="left"/>
        <w:rPr>
          <w:b/>
          <w:sz w:val="20"/>
          <w:szCs w:val="20"/>
        </w:rPr>
      </w:pPr>
    </w:p>
    <w:p w:rsidR="00414206" w:rsidRPr="00BC3610" w:rsidRDefault="00414206" w:rsidP="00414206">
      <w:pPr>
        <w:rPr>
          <w:rFonts w:cstheme="minorHAnsi"/>
          <w:sz w:val="20"/>
          <w:szCs w:val="20"/>
          <w:lang w:val="en" w:eastAsia="en-GB"/>
        </w:rPr>
      </w:pPr>
      <w:r w:rsidRPr="00BC3610">
        <w:rPr>
          <w:rFonts w:cstheme="minorHAnsi"/>
          <w:sz w:val="20"/>
          <w:szCs w:val="20"/>
          <w:lang w:val="en" w:eastAsia="en-GB"/>
        </w:rPr>
        <w:t xml:space="preserve">Eversheds Sutherland prides itself on being a great place to work. Working as part of a professional team you'll achieve personal satisfaction by using your skills to the full, getting involved right across the spectrum of support activity and making a real difference to our business. For talented, ambitious individuals there's no better place to be working in the law. </w:t>
      </w:r>
    </w:p>
    <w:p w:rsidR="00414206" w:rsidRPr="00BC3610" w:rsidRDefault="00414206" w:rsidP="00414206">
      <w:pPr>
        <w:rPr>
          <w:sz w:val="20"/>
          <w:szCs w:val="20"/>
        </w:rPr>
      </w:pPr>
    </w:p>
    <w:p w:rsidR="00414206" w:rsidRPr="00BC3610" w:rsidRDefault="00414206" w:rsidP="00414206">
      <w:pPr>
        <w:rPr>
          <w:sz w:val="20"/>
          <w:szCs w:val="20"/>
        </w:rPr>
      </w:pPr>
      <w:r w:rsidRPr="00BC3610">
        <w:rPr>
          <w:sz w:val="20"/>
          <w:szCs w:val="20"/>
        </w:rPr>
        <w:t>Eversheds Sutherland is one of the largest full service law firms in the world, with offices across the UK, Europe, Middle East, Africa, US and Asia providing legal advice to clients through our company commercial, human resources, litigation and dispute management, real e</w:t>
      </w:r>
      <w:r>
        <w:rPr>
          <w:sz w:val="20"/>
          <w:szCs w:val="20"/>
        </w:rPr>
        <w:t>state practices. We are a top 10</w:t>
      </w:r>
      <w:r w:rsidRPr="00BC3610">
        <w:rPr>
          <w:sz w:val="20"/>
          <w:szCs w:val="20"/>
        </w:rPr>
        <w:t xml:space="preserve"> global law firm with 69 offices in 34 countries. We provide the full range of legal services and are known for the quality and innovation of our client service.</w:t>
      </w:r>
    </w:p>
    <w:p w:rsidR="00414206" w:rsidRPr="00BC3610" w:rsidRDefault="00414206" w:rsidP="00414206">
      <w:pPr>
        <w:rPr>
          <w:sz w:val="20"/>
          <w:szCs w:val="20"/>
        </w:rPr>
      </w:pPr>
    </w:p>
    <w:p w:rsidR="00414206" w:rsidRPr="00BC3610" w:rsidRDefault="00414206" w:rsidP="00414206">
      <w:pPr>
        <w:rPr>
          <w:sz w:val="20"/>
          <w:szCs w:val="20"/>
        </w:rPr>
      </w:pPr>
      <w:r w:rsidRPr="00BC3610">
        <w:rPr>
          <w:sz w:val="20"/>
          <w:szCs w:val="20"/>
        </w:rPr>
        <w:t>We are a modern, progressive law firm whose purpose is to help our clients, our people and our communities to thrive. We believe the best way to achieve this is through our values: Collaborative; Creative; Professional; Inclusive; Open.</w:t>
      </w:r>
    </w:p>
    <w:p w:rsidR="005F4D01" w:rsidRDefault="005F4D01" w:rsidP="00B52129">
      <w:pPr>
        <w:rPr>
          <w:rFonts w:eastAsia="Calibri" w:cs="Calibri"/>
          <w:sz w:val="16"/>
          <w:szCs w:val="16"/>
        </w:rPr>
      </w:pPr>
    </w:p>
    <w:p w:rsidR="00B52129" w:rsidRDefault="00B52129" w:rsidP="00B52129">
      <w:pPr>
        <w:rPr>
          <w:sz w:val="20"/>
          <w:szCs w:val="20"/>
        </w:rPr>
      </w:pPr>
      <w:r w:rsidRPr="00BC3610">
        <w:rPr>
          <w:rFonts w:eastAsia="Calibri"/>
          <w:sz w:val="20"/>
          <w:szCs w:val="20"/>
        </w:rPr>
        <w:t xml:space="preserve">The Service Excellence team was established to improve the way we deliver legal services across the Company Commercial practice group through the themes of people, process and technology. </w:t>
      </w:r>
      <w:r>
        <w:rPr>
          <w:rFonts w:eastAsia="Calibri"/>
          <w:sz w:val="20"/>
          <w:szCs w:val="20"/>
        </w:rPr>
        <w:t>Alongside other Legal Technologists, this role will f</w:t>
      </w:r>
      <w:r w:rsidRPr="00BC3610">
        <w:rPr>
          <w:rFonts w:eastAsia="Calibri"/>
          <w:sz w:val="20"/>
          <w:szCs w:val="20"/>
        </w:rPr>
        <w:t xml:space="preserve">ocus on </w:t>
      </w:r>
      <w:r w:rsidRPr="00BC3610">
        <w:rPr>
          <w:sz w:val="20"/>
          <w:szCs w:val="20"/>
        </w:rPr>
        <w:t>identify</w:t>
      </w:r>
      <w:r>
        <w:rPr>
          <w:sz w:val="20"/>
          <w:szCs w:val="20"/>
        </w:rPr>
        <w:t>ing</w:t>
      </w:r>
      <w:r w:rsidRPr="00BC3610">
        <w:rPr>
          <w:sz w:val="20"/>
          <w:szCs w:val="20"/>
        </w:rPr>
        <w:t xml:space="preserve"> and develop</w:t>
      </w:r>
      <w:r>
        <w:rPr>
          <w:sz w:val="20"/>
          <w:szCs w:val="20"/>
        </w:rPr>
        <w:t>ing</w:t>
      </w:r>
      <w:r w:rsidRPr="00BC3610">
        <w:rPr>
          <w:sz w:val="20"/>
          <w:szCs w:val="20"/>
        </w:rPr>
        <w:t xml:space="preserve"> </w:t>
      </w:r>
      <w:r>
        <w:rPr>
          <w:sz w:val="20"/>
          <w:szCs w:val="20"/>
        </w:rPr>
        <w:t xml:space="preserve">innovative ideas and solutions </w:t>
      </w:r>
      <w:r w:rsidRPr="00BC3610">
        <w:rPr>
          <w:sz w:val="20"/>
          <w:szCs w:val="20"/>
        </w:rPr>
        <w:t xml:space="preserve">that will challenge the status quo and help improve the delivery of legal services across offices in the UK and internationally. </w:t>
      </w:r>
    </w:p>
    <w:p w:rsidR="00B52129" w:rsidRPr="0082647D" w:rsidRDefault="00B52129" w:rsidP="00B52129">
      <w:pPr>
        <w:rPr>
          <w:rFonts w:eastAsia="Calibri" w:cs="Calibri"/>
          <w:sz w:val="16"/>
          <w:szCs w:val="16"/>
        </w:rPr>
      </w:pPr>
    </w:p>
    <w:p w:rsidR="00B52129" w:rsidRDefault="00B52129" w:rsidP="00B52129">
      <w:pPr>
        <w:jc w:val="left"/>
        <w:rPr>
          <w:b/>
        </w:rPr>
      </w:pPr>
      <w:r w:rsidRPr="0021338B">
        <w:rPr>
          <w:b/>
        </w:rPr>
        <w:t xml:space="preserve">The Role: </w:t>
      </w:r>
    </w:p>
    <w:p w:rsidR="00B52129" w:rsidRPr="007A2066" w:rsidRDefault="00B52129" w:rsidP="00B52129">
      <w:pPr>
        <w:jc w:val="left"/>
        <w:rPr>
          <w:b/>
          <w:color w:val="000000" w:themeColor="text1"/>
        </w:rPr>
      </w:pPr>
    </w:p>
    <w:p w:rsidR="00B52129" w:rsidRPr="007A2066" w:rsidRDefault="00B52129" w:rsidP="00B52129">
      <w:pPr>
        <w:rPr>
          <w:rFonts w:eastAsia="Calibri"/>
          <w:color w:val="000000" w:themeColor="text1"/>
          <w:sz w:val="20"/>
          <w:szCs w:val="20"/>
        </w:rPr>
      </w:pPr>
      <w:r w:rsidRPr="007A2066">
        <w:rPr>
          <w:color w:val="000000" w:themeColor="text1"/>
          <w:sz w:val="20"/>
          <w:szCs w:val="20"/>
        </w:rPr>
        <w:t xml:space="preserve">The successful candidate will have </w:t>
      </w:r>
      <w:r>
        <w:rPr>
          <w:color w:val="000000" w:themeColor="text1"/>
          <w:sz w:val="20"/>
          <w:szCs w:val="20"/>
        </w:rPr>
        <w:t>knowledge of the legal technology market</w:t>
      </w:r>
      <w:r w:rsidR="00032616">
        <w:rPr>
          <w:color w:val="000000" w:themeColor="text1"/>
          <w:sz w:val="20"/>
          <w:szCs w:val="20"/>
        </w:rPr>
        <w:t xml:space="preserve"> and be able to </w:t>
      </w:r>
      <w:r>
        <w:rPr>
          <w:color w:val="000000" w:themeColor="text1"/>
          <w:sz w:val="20"/>
          <w:szCs w:val="20"/>
        </w:rPr>
        <w:t xml:space="preserve">practically apply </w:t>
      </w:r>
      <w:r w:rsidR="00032616">
        <w:rPr>
          <w:color w:val="000000" w:themeColor="text1"/>
          <w:sz w:val="20"/>
          <w:szCs w:val="20"/>
        </w:rPr>
        <w:t xml:space="preserve">it </w:t>
      </w:r>
      <w:r>
        <w:rPr>
          <w:color w:val="000000" w:themeColor="text1"/>
          <w:sz w:val="20"/>
          <w:szCs w:val="20"/>
        </w:rPr>
        <w:t xml:space="preserve">in the context of legal service offerings. </w:t>
      </w:r>
      <w:r w:rsidRPr="007A2066">
        <w:rPr>
          <w:color w:val="000000" w:themeColor="text1"/>
          <w:sz w:val="20"/>
          <w:szCs w:val="20"/>
        </w:rPr>
        <w:t>The candidate will promote the benefits of changing our approach to legal services and will</w:t>
      </w:r>
      <w:r w:rsidR="004B7050">
        <w:rPr>
          <w:color w:val="000000" w:themeColor="text1"/>
          <w:sz w:val="20"/>
          <w:szCs w:val="20"/>
        </w:rPr>
        <w:t xml:space="preserve"> assist with </w:t>
      </w:r>
      <w:r w:rsidRPr="007A2066">
        <w:rPr>
          <w:color w:val="000000" w:themeColor="text1"/>
          <w:sz w:val="20"/>
          <w:szCs w:val="20"/>
        </w:rPr>
        <w:t xml:space="preserve">designing innovative approaches and </w:t>
      </w:r>
      <w:r w:rsidR="00032616">
        <w:rPr>
          <w:color w:val="000000" w:themeColor="text1"/>
          <w:sz w:val="20"/>
          <w:szCs w:val="20"/>
        </w:rPr>
        <w:t xml:space="preserve">solutions </w:t>
      </w:r>
      <w:r w:rsidRPr="007A2066">
        <w:rPr>
          <w:color w:val="000000" w:themeColor="text1"/>
          <w:sz w:val="20"/>
          <w:szCs w:val="20"/>
        </w:rPr>
        <w:t>to push Eversheds Sutherland to the forefront of legal service delivery.</w:t>
      </w:r>
    </w:p>
    <w:p w:rsidR="00B52129" w:rsidRDefault="00B52129" w:rsidP="00B52129">
      <w:pPr>
        <w:jc w:val="left"/>
        <w:rPr>
          <w:b/>
        </w:rPr>
      </w:pPr>
    </w:p>
    <w:p w:rsidR="00B52129" w:rsidRPr="007A2066" w:rsidRDefault="00B52129" w:rsidP="00C165D9">
      <w:pPr>
        <w:jc w:val="left"/>
        <w:rPr>
          <w:rFonts w:cs="Segoe UI"/>
          <w:b/>
          <w:bCs/>
          <w:sz w:val="20"/>
          <w:szCs w:val="20"/>
        </w:rPr>
      </w:pPr>
      <w:r w:rsidRPr="007A2066">
        <w:rPr>
          <w:rFonts w:cs="Segoe UI"/>
          <w:b/>
          <w:bCs/>
          <w:sz w:val="20"/>
          <w:szCs w:val="20"/>
        </w:rPr>
        <w:t xml:space="preserve">Key responsibilities: </w:t>
      </w:r>
    </w:p>
    <w:p w:rsidR="00B52129" w:rsidRPr="007A2066" w:rsidRDefault="00B52129" w:rsidP="00B52129">
      <w:pPr>
        <w:widowControl w:val="0"/>
        <w:autoSpaceDE w:val="0"/>
        <w:autoSpaceDN w:val="0"/>
        <w:adjustRightInd w:val="0"/>
        <w:rPr>
          <w:rFonts w:cs="Segoe UI"/>
          <w:sz w:val="20"/>
          <w:szCs w:val="20"/>
        </w:rPr>
      </w:pPr>
    </w:p>
    <w:p w:rsidR="009120DF" w:rsidRPr="0010775C" w:rsidRDefault="009120DF" w:rsidP="009120DF">
      <w:pPr>
        <w:numPr>
          <w:ilvl w:val="0"/>
          <w:numId w:val="40"/>
        </w:numPr>
        <w:spacing w:before="100" w:after="100" w:line="276" w:lineRule="auto"/>
        <w:contextualSpacing/>
        <w:jc w:val="left"/>
        <w:rPr>
          <w:rFonts w:eastAsia="Calibri" w:cs="Calibri"/>
          <w:sz w:val="20"/>
          <w:szCs w:val="20"/>
        </w:rPr>
      </w:pPr>
      <w:r w:rsidRPr="0010775C">
        <w:rPr>
          <w:rFonts w:eastAsia="Calibri" w:cs="Calibri"/>
          <w:sz w:val="20"/>
          <w:szCs w:val="20"/>
        </w:rPr>
        <w:t xml:space="preserve">providing insights on </w:t>
      </w:r>
      <w:r w:rsidR="00E55F9E">
        <w:rPr>
          <w:rFonts w:eastAsia="Calibri" w:cs="Calibri"/>
          <w:sz w:val="20"/>
          <w:szCs w:val="20"/>
        </w:rPr>
        <w:t xml:space="preserve">the </w:t>
      </w:r>
      <w:r w:rsidRPr="0010775C">
        <w:rPr>
          <w:rFonts w:eastAsia="Calibri" w:cs="Calibri"/>
          <w:sz w:val="20"/>
          <w:szCs w:val="20"/>
        </w:rPr>
        <w:t>legal market and technology trends</w:t>
      </w:r>
    </w:p>
    <w:p w:rsidR="000975FC" w:rsidRPr="000975FC" w:rsidRDefault="009120DF" w:rsidP="00227D0D">
      <w:pPr>
        <w:numPr>
          <w:ilvl w:val="0"/>
          <w:numId w:val="40"/>
        </w:numPr>
        <w:spacing w:before="100" w:after="100" w:line="276" w:lineRule="auto"/>
        <w:contextualSpacing/>
        <w:jc w:val="left"/>
        <w:rPr>
          <w:rFonts w:eastAsia="Calibri" w:cs="Calibri"/>
          <w:sz w:val="20"/>
          <w:szCs w:val="20"/>
        </w:rPr>
      </w:pPr>
      <w:r w:rsidRPr="00AB2411">
        <w:rPr>
          <w:sz w:val="20"/>
          <w:szCs w:val="20"/>
        </w:rPr>
        <w:t xml:space="preserve">engaging with </w:t>
      </w:r>
      <w:r w:rsidR="00524B0A" w:rsidRPr="00AB2411">
        <w:rPr>
          <w:sz w:val="20"/>
          <w:szCs w:val="20"/>
        </w:rPr>
        <w:t xml:space="preserve">our </w:t>
      </w:r>
      <w:r w:rsidR="00CC40F2" w:rsidRPr="00AB2411">
        <w:rPr>
          <w:sz w:val="20"/>
          <w:szCs w:val="20"/>
        </w:rPr>
        <w:t xml:space="preserve">lawyers </w:t>
      </w:r>
      <w:r w:rsidRPr="00AB2411">
        <w:rPr>
          <w:sz w:val="20"/>
          <w:szCs w:val="20"/>
        </w:rPr>
        <w:t xml:space="preserve">to identify opportunities </w:t>
      </w:r>
      <w:r w:rsidR="00651291" w:rsidRPr="00AB2411">
        <w:rPr>
          <w:sz w:val="20"/>
          <w:szCs w:val="20"/>
        </w:rPr>
        <w:t>in the current processes</w:t>
      </w:r>
    </w:p>
    <w:p w:rsidR="006A3900" w:rsidRPr="00AB2411" w:rsidRDefault="00AB2411" w:rsidP="00AB2411">
      <w:pPr>
        <w:numPr>
          <w:ilvl w:val="0"/>
          <w:numId w:val="40"/>
        </w:numPr>
        <w:spacing w:before="100" w:after="100" w:line="276" w:lineRule="auto"/>
        <w:contextualSpacing/>
        <w:jc w:val="left"/>
        <w:rPr>
          <w:rFonts w:eastAsia="Calibri" w:cs="Calibri"/>
          <w:sz w:val="20"/>
          <w:szCs w:val="20"/>
        </w:rPr>
      </w:pPr>
      <w:r w:rsidRPr="00AB2411">
        <w:rPr>
          <w:rFonts w:eastAsia="Calibri" w:cs="Calibri"/>
          <w:sz w:val="20"/>
          <w:szCs w:val="20"/>
        </w:rPr>
        <w:t>transforming our lawyer</w:t>
      </w:r>
      <w:r w:rsidR="00B379E0">
        <w:rPr>
          <w:rFonts w:eastAsia="Calibri" w:cs="Calibri"/>
          <w:sz w:val="20"/>
          <w:szCs w:val="20"/>
        </w:rPr>
        <w:t>s</w:t>
      </w:r>
      <w:r w:rsidR="00561A3A">
        <w:rPr>
          <w:rFonts w:eastAsia="Calibri" w:cs="Calibri"/>
          <w:sz w:val="20"/>
          <w:szCs w:val="20"/>
        </w:rPr>
        <w:t>’</w:t>
      </w:r>
      <w:r w:rsidRPr="00AB2411">
        <w:rPr>
          <w:rFonts w:eastAsia="Calibri" w:cs="Calibri"/>
          <w:sz w:val="20"/>
          <w:szCs w:val="20"/>
        </w:rPr>
        <w:t xml:space="preserve"> and clients</w:t>
      </w:r>
      <w:r>
        <w:rPr>
          <w:rFonts w:eastAsia="Calibri" w:cs="Calibri"/>
          <w:sz w:val="20"/>
          <w:szCs w:val="20"/>
        </w:rPr>
        <w:t>’</w:t>
      </w:r>
      <w:r w:rsidRPr="00AB2411">
        <w:rPr>
          <w:rFonts w:eastAsia="Calibri" w:cs="Calibri"/>
          <w:sz w:val="20"/>
          <w:szCs w:val="20"/>
        </w:rPr>
        <w:t xml:space="preserve"> challenges and requirements into</w:t>
      </w:r>
      <w:r>
        <w:rPr>
          <w:rFonts w:eastAsia="Calibri" w:cs="Calibri"/>
          <w:sz w:val="20"/>
          <w:szCs w:val="20"/>
        </w:rPr>
        <w:t xml:space="preserve"> solutions </w:t>
      </w:r>
      <w:r w:rsidR="00626839">
        <w:rPr>
          <w:rFonts w:eastAsia="Calibri" w:cs="Calibri"/>
          <w:sz w:val="20"/>
          <w:szCs w:val="20"/>
        </w:rPr>
        <w:t xml:space="preserve">by </w:t>
      </w:r>
      <w:r w:rsidR="003F59BB">
        <w:rPr>
          <w:rFonts w:eastAsia="Calibri" w:cs="Calibri"/>
          <w:sz w:val="20"/>
          <w:szCs w:val="20"/>
        </w:rPr>
        <w:t xml:space="preserve">building </w:t>
      </w:r>
      <w:r w:rsidR="00740B4A">
        <w:rPr>
          <w:rFonts w:eastAsia="Calibri" w:cs="Calibri"/>
          <w:sz w:val="20"/>
          <w:szCs w:val="20"/>
        </w:rPr>
        <w:t>proof of concept</w:t>
      </w:r>
      <w:r w:rsidR="00E362DE">
        <w:rPr>
          <w:rFonts w:eastAsia="Calibri" w:cs="Calibri"/>
          <w:sz w:val="20"/>
          <w:szCs w:val="20"/>
        </w:rPr>
        <w:t>s</w:t>
      </w:r>
      <w:r w:rsidR="00232C7C">
        <w:rPr>
          <w:rFonts w:eastAsia="Calibri" w:cs="Calibri"/>
          <w:sz w:val="20"/>
          <w:szCs w:val="20"/>
        </w:rPr>
        <w:t xml:space="preserve">, </w:t>
      </w:r>
      <w:r w:rsidR="00E362DE">
        <w:rPr>
          <w:rFonts w:eastAsia="Calibri" w:cs="Calibri"/>
          <w:sz w:val="20"/>
          <w:szCs w:val="20"/>
        </w:rPr>
        <w:t>seeking feedback</w:t>
      </w:r>
      <w:r w:rsidR="00232C7C">
        <w:rPr>
          <w:rFonts w:eastAsia="Calibri" w:cs="Calibri"/>
          <w:sz w:val="20"/>
          <w:szCs w:val="20"/>
        </w:rPr>
        <w:t xml:space="preserve"> and </w:t>
      </w:r>
      <w:r w:rsidR="003E7844">
        <w:rPr>
          <w:rFonts w:eastAsia="Calibri" w:cs="Calibri"/>
          <w:sz w:val="20"/>
          <w:szCs w:val="20"/>
        </w:rPr>
        <w:t>managing them through to live</w:t>
      </w:r>
    </w:p>
    <w:p w:rsidR="006844A4" w:rsidRPr="001E1C6A" w:rsidRDefault="00011376" w:rsidP="007E0EDE">
      <w:pPr>
        <w:numPr>
          <w:ilvl w:val="0"/>
          <w:numId w:val="40"/>
        </w:numPr>
        <w:spacing w:before="100" w:after="100" w:line="276" w:lineRule="auto"/>
        <w:contextualSpacing/>
        <w:jc w:val="left"/>
        <w:rPr>
          <w:rFonts w:eastAsia="Calibri" w:cs="Calibri"/>
          <w:sz w:val="20"/>
          <w:szCs w:val="20"/>
        </w:rPr>
      </w:pPr>
      <w:r w:rsidRPr="00AB2411">
        <w:rPr>
          <w:rFonts w:eastAsia="Calibri" w:cs="Calibri"/>
          <w:sz w:val="20"/>
          <w:szCs w:val="20"/>
        </w:rPr>
        <w:t xml:space="preserve">driving a culture of continuous improvement through </w:t>
      </w:r>
      <w:r w:rsidR="001E1C6A" w:rsidRPr="00AB2411">
        <w:rPr>
          <w:rFonts w:eastAsia="Calibri" w:cs="Calibri"/>
          <w:sz w:val="20"/>
          <w:szCs w:val="20"/>
        </w:rPr>
        <w:t xml:space="preserve">promotion </w:t>
      </w:r>
      <w:r w:rsidR="00461002" w:rsidRPr="00AB2411">
        <w:rPr>
          <w:rFonts w:eastAsia="Calibri" w:cs="Calibri"/>
          <w:sz w:val="20"/>
          <w:szCs w:val="20"/>
        </w:rPr>
        <w:t xml:space="preserve">and </w:t>
      </w:r>
      <w:r w:rsidR="006A3900" w:rsidRPr="00AB2411">
        <w:rPr>
          <w:rFonts w:eastAsia="Calibri" w:cs="Calibri"/>
          <w:sz w:val="20"/>
          <w:szCs w:val="20"/>
        </w:rPr>
        <w:t>customisation</w:t>
      </w:r>
      <w:r w:rsidR="00075211">
        <w:rPr>
          <w:rFonts w:eastAsia="Verdana"/>
          <w:sz w:val="20"/>
          <w:szCs w:val="20"/>
        </w:rPr>
        <w:t xml:space="preserve">/ development </w:t>
      </w:r>
      <w:r w:rsidR="00461002">
        <w:rPr>
          <w:rFonts w:eastAsia="Verdana"/>
          <w:sz w:val="20"/>
          <w:szCs w:val="20"/>
        </w:rPr>
        <w:t>of</w:t>
      </w:r>
      <w:r w:rsidR="001E1C6A" w:rsidRPr="001E1C6A">
        <w:rPr>
          <w:rFonts w:eastAsia="Verdana"/>
          <w:sz w:val="20"/>
          <w:szCs w:val="20"/>
        </w:rPr>
        <w:t xml:space="preserve"> existing solutions</w:t>
      </w:r>
      <w:r w:rsidR="006844A4" w:rsidRPr="001E1C6A">
        <w:rPr>
          <w:rFonts w:eastAsia="Calibri" w:cs="Calibri"/>
          <w:sz w:val="20"/>
          <w:szCs w:val="20"/>
        </w:rPr>
        <w:t xml:space="preserve"> </w:t>
      </w:r>
    </w:p>
    <w:p w:rsidR="00011376" w:rsidRPr="00030F33" w:rsidRDefault="00011376" w:rsidP="00011376">
      <w:pPr>
        <w:numPr>
          <w:ilvl w:val="0"/>
          <w:numId w:val="40"/>
        </w:numPr>
        <w:spacing w:before="100" w:after="100" w:line="276" w:lineRule="auto"/>
        <w:contextualSpacing/>
        <w:jc w:val="left"/>
        <w:rPr>
          <w:rFonts w:eastAsia="Calibri" w:cs="Calibri"/>
          <w:sz w:val="20"/>
          <w:szCs w:val="20"/>
        </w:rPr>
      </w:pPr>
      <w:r w:rsidRPr="00030F33">
        <w:rPr>
          <w:rFonts w:eastAsia="Verdana"/>
          <w:sz w:val="20"/>
          <w:szCs w:val="20"/>
        </w:rPr>
        <w:t xml:space="preserve">training and coaching our lawyers on legal technology and new ways of working </w:t>
      </w:r>
    </w:p>
    <w:p w:rsidR="00011376" w:rsidRPr="0010775C" w:rsidRDefault="00011376" w:rsidP="00011376">
      <w:pPr>
        <w:widowControl w:val="0"/>
        <w:numPr>
          <w:ilvl w:val="0"/>
          <w:numId w:val="40"/>
        </w:numPr>
        <w:autoSpaceDE w:val="0"/>
        <w:autoSpaceDN w:val="0"/>
        <w:adjustRightInd w:val="0"/>
        <w:spacing w:after="33"/>
        <w:rPr>
          <w:rFonts w:cs="Segoe UI"/>
          <w:sz w:val="20"/>
          <w:szCs w:val="20"/>
        </w:rPr>
      </w:pPr>
      <w:r w:rsidRPr="00030F33">
        <w:rPr>
          <w:rFonts w:cs="Segoe UI"/>
          <w:sz w:val="20"/>
          <w:szCs w:val="20"/>
        </w:rPr>
        <w:t>building</w:t>
      </w:r>
      <w:r w:rsidRPr="007A2066">
        <w:rPr>
          <w:rFonts w:cs="Segoe UI"/>
          <w:sz w:val="20"/>
          <w:szCs w:val="20"/>
        </w:rPr>
        <w:t xml:space="preserve"> strong relationships with </w:t>
      </w:r>
      <w:r>
        <w:rPr>
          <w:rFonts w:cs="Segoe UI"/>
          <w:sz w:val="20"/>
          <w:szCs w:val="20"/>
        </w:rPr>
        <w:t xml:space="preserve">our lawyers </w:t>
      </w:r>
      <w:r w:rsidRPr="007A2066">
        <w:rPr>
          <w:rFonts w:cs="Segoe UI"/>
          <w:sz w:val="20"/>
          <w:szCs w:val="20"/>
        </w:rPr>
        <w:t>across various specialis</w:t>
      </w:r>
      <w:r>
        <w:rPr>
          <w:rFonts w:cs="Segoe UI"/>
          <w:sz w:val="20"/>
          <w:szCs w:val="20"/>
        </w:rPr>
        <w:t>t</w:t>
      </w:r>
      <w:r w:rsidRPr="007A2066">
        <w:rPr>
          <w:rFonts w:cs="Segoe UI"/>
          <w:sz w:val="20"/>
          <w:szCs w:val="20"/>
        </w:rPr>
        <w:t xml:space="preserve"> areas and </w:t>
      </w:r>
      <w:r w:rsidRPr="0010775C">
        <w:rPr>
          <w:rFonts w:cs="Segoe UI"/>
          <w:sz w:val="20"/>
          <w:szCs w:val="20"/>
        </w:rPr>
        <w:t xml:space="preserve">jurisdictions </w:t>
      </w:r>
    </w:p>
    <w:p w:rsidR="00011376" w:rsidRPr="0010775C" w:rsidRDefault="00011376" w:rsidP="00011376">
      <w:pPr>
        <w:numPr>
          <w:ilvl w:val="0"/>
          <w:numId w:val="40"/>
        </w:numPr>
        <w:spacing w:before="100" w:after="100" w:line="276" w:lineRule="auto"/>
        <w:contextualSpacing/>
        <w:jc w:val="left"/>
        <w:rPr>
          <w:rFonts w:eastAsia="Calibri" w:cs="Calibri"/>
          <w:sz w:val="20"/>
          <w:szCs w:val="20"/>
        </w:rPr>
      </w:pPr>
      <w:r w:rsidRPr="0010775C">
        <w:rPr>
          <w:rFonts w:cs="Segoe UI"/>
          <w:sz w:val="20"/>
          <w:szCs w:val="20"/>
        </w:rPr>
        <w:t>delivering presentations and demonstrations to our lawyers and clients</w:t>
      </w:r>
    </w:p>
    <w:p w:rsidR="00B52129" w:rsidRDefault="00B52129" w:rsidP="00B52129">
      <w:pPr>
        <w:jc w:val="left"/>
        <w:rPr>
          <w:sz w:val="20"/>
          <w:szCs w:val="20"/>
        </w:rPr>
      </w:pPr>
    </w:p>
    <w:p w:rsidR="00B52129" w:rsidRPr="007A2066" w:rsidRDefault="00B52129" w:rsidP="00B52129">
      <w:pPr>
        <w:jc w:val="left"/>
        <w:rPr>
          <w:sz w:val="20"/>
          <w:szCs w:val="20"/>
        </w:rPr>
      </w:pPr>
      <w:r w:rsidRPr="007A2066">
        <w:rPr>
          <w:b/>
          <w:bCs/>
          <w:sz w:val="20"/>
          <w:szCs w:val="20"/>
        </w:rPr>
        <w:lastRenderedPageBreak/>
        <w:t xml:space="preserve">Skills and experience/ </w:t>
      </w:r>
      <w:r w:rsidRPr="007A2066">
        <w:rPr>
          <w:rFonts w:cstheme="minorHAnsi"/>
          <w:b/>
          <w:bCs/>
          <w:sz w:val="20"/>
          <w:szCs w:val="20"/>
          <w:lang w:val="en" w:eastAsia="en-GB"/>
        </w:rPr>
        <w:t>Key competencies:</w:t>
      </w:r>
    </w:p>
    <w:p w:rsidR="00B52129" w:rsidRPr="007A2066" w:rsidRDefault="00B52129" w:rsidP="00B52129">
      <w:pPr>
        <w:widowControl w:val="0"/>
        <w:autoSpaceDE w:val="0"/>
        <w:autoSpaceDN w:val="0"/>
        <w:adjustRightInd w:val="0"/>
        <w:rPr>
          <w:rFonts w:cs="Segoe UI"/>
          <w:b/>
          <w:bCs/>
          <w:sz w:val="20"/>
          <w:szCs w:val="20"/>
        </w:rPr>
      </w:pPr>
    </w:p>
    <w:p w:rsidR="00047AA4" w:rsidRPr="00047AA4" w:rsidRDefault="00047AA4" w:rsidP="00047AA4">
      <w:pPr>
        <w:pStyle w:val="ListParagraph"/>
        <w:numPr>
          <w:ilvl w:val="0"/>
          <w:numId w:val="41"/>
        </w:numPr>
        <w:autoSpaceDE w:val="0"/>
        <w:autoSpaceDN w:val="0"/>
      </w:pPr>
      <w:r w:rsidRPr="00047AA4">
        <w:rPr>
          <w:rFonts w:cs="Segoe UI"/>
          <w:color w:val="000000"/>
          <w:sz w:val="20"/>
          <w:szCs w:val="20"/>
        </w:rPr>
        <w:t>able to build and deploy solutions using our key technology platforms (including HighQ)</w:t>
      </w:r>
    </w:p>
    <w:p w:rsidR="00B52129" w:rsidRPr="007A2066" w:rsidRDefault="00B52129" w:rsidP="00B52129">
      <w:pPr>
        <w:widowControl w:val="0"/>
        <w:numPr>
          <w:ilvl w:val="0"/>
          <w:numId w:val="41"/>
        </w:numPr>
        <w:autoSpaceDE w:val="0"/>
        <w:autoSpaceDN w:val="0"/>
        <w:adjustRightInd w:val="0"/>
        <w:rPr>
          <w:rFonts w:cstheme="minorHAnsi"/>
          <w:sz w:val="20"/>
          <w:szCs w:val="20"/>
          <w:lang w:val="en" w:eastAsia="en-GB"/>
        </w:rPr>
      </w:pPr>
      <w:r>
        <w:rPr>
          <w:rFonts w:cstheme="minorHAnsi"/>
          <w:sz w:val="20"/>
          <w:szCs w:val="20"/>
          <w:lang w:val="en" w:eastAsia="en-GB"/>
        </w:rPr>
        <w:t>a</w:t>
      </w:r>
      <w:r w:rsidRPr="007A2066">
        <w:rPr>
          <w:rFonts w:cstheme="minorHAnsi"/>
          <w:sz w:val="20"/>
          <w:szCs w:val="20"/>
          <w:lang w:val="en" w:eastAsia="en-GB"/>
        </w:rPr>
        <w:t>b</w:t>
      </w:r>
      <w:r>
        <w:rPr>
          <w:rFonts w:cstheme="minorHAnsi"/>
          <w:sz w:val="20"/>
          <w:szCs w:val="20"/>
          <w:lang w:val="en" w:eastAsia="en-GB"/>
        </w:rPr>
        <w:t>le</w:t>
      </w:r>
      <w:r w:rsidRPr="007A2066">
        <w:rPr>
          <w:rFonts w:cstheme="minorHAnsi"/>
          <w:sz w:val="20"/>
          <w:szCs w:val="20"/>
          <w:lang w:val="en" w:eastAsia="en-GB"/>
        </w:rPr>
        <w:t xml:space="preserve"> to drive change</w:t>
      </w:r>
      <w:r>
        <w:rPr>
          <w:rFonts w:cstheme="minorHAnsi"/>
          <w:sz w:val="20"/>
          <w:szCs w:val="20"/>
          <w:lang w:val="en" w:eastAsia="en-GB"/>
        </w:rPr>
        <w:t>;</w:t>
      </w:r>
      <w:r w:rsidRPr="007A2066">
        <w:rPr>
          <w:rFonts w:cstheme="minorHAnsi"/>
          <w:sz w:val="20"/>
          <w:szCs w:val="20"/>
          <w:lang w:val="en" w:eastAsia="en-GB"/>
        </w:rPr>
        <w:t xml:space="preserve"> provid</w:t>
      </w:r>
      <w:r>
        <w:rPr>
          <w:rFonts w:cstheme="minorHAnsi"/>
          <w:sz w:val="20"/>
          <w:szCs w:val="20"/>
          <w:lang w:val="en" w:eastAsia="en-GB"/>
        </w:rPr>
        <w:t>ing</w:t>
      </w:r>
      <w:r w:rsidRPr="007A2066">
        <w:rPr>
          <w:rFonts w:cstheme="minorHAnsi"/>
          <w:sz w:val="20"/>
          <w:szCs w:val="20"/>
          <w:lang w:val="en" w:eastAsia="en-GB"/>
        </w:rPr>
        <w:t xml:space="preserve"> challenge and </w:t>
      </w:r>
      <w:r>
        <w:rPr>
          <w:rFonts w:cstheme="minorHAnsi"/>
          <w:sz w:val="20"/>
          <w:szCs w:val="20"/>
          <w:lang w:val="en" w:eastAsia="en-GB"/>
        </w:rPr>
        <w:t xml:space="preserve">problem solving through </w:t>
      </w:r>
      <w:r w:rsidRPr="007A2066">
        <w:rPr>
          <w:rFonts w:cstheme="minorHAnsi"/>
          <w:sz w:val="20"/>
          <w:szCs w:val="20"/>
          <w:lang w:val="en" w:eastAsia="en-GB"/>
        </w:rPr>
        <w:t>innovative thinking</w:t>
      </w:r>
      <w:r>
        <w:rPr>
          <w:rFonts w:cstheme="minorHAnsi"/>
          <w:sz w:val="20"/>
          <w:szCs w:val="20"/>
          <w:lang w:val="en" w:eastAsia="en-GB"/>
        </w:rPr>
        <w:t xml:space="preserve"> </w:t>
      </w:r>
    </w:p>
    <w:p w:rsidR="00B52129" w:rsidRDefault="00B52129" w:rsidP="00B52129">
      <w:pPr>
        <w:widowControl w:val="0"/>
        <w:numPr>
          <w:ilvl w:val="0"/>
          <w:numId w:val="41"/>
        </w:numPr>
        <w:autoSpaceDE w:val="0"/>
        <w:autoSpaceDN w:val="0"/>
        <w:adjustRightInd w:val="0"/>
        <w:spacing w:after="33"/>
        <w:rPr>
          <w:rFonts w:cs="Segoe UI"/>
          <w:sz w:val="20"/>
          <w:szCs w:val="20"/>
        </w:rPr>
      </w:pPr>
      <w:r>
        <w:rPr>
          <w:rFonts w:cs="Segoe UI"/>
          <w:sz w:val="20"/>
          <w:szCs w:val="20"/>
        </w:rPr>
        <w:t>a</w:t>
      </w:r>
      <w:r w:rsidRPr="007A2066">
        <w:rPr>
          <w:rFonts w:cs="Segoe UI"/>
          <w:sz w:val="20"/>
          <w:szCs w:val="20"/>
        </w:rPr>
        <w:t>b</w:t>
      </w:r>
      <w:r>
        <w:rPr>
          <w:rFonts w:cs="Segoe UI"/>
          <w:sz w:val="20"/>
          <w:szCs w:val="20"/>
        </w:rPr>
        <w:t>le</w:t>
      </w:r>
      <w:r w:rsidRPr="007A2066">
        <w:rPr>
          <w:rFonts w:cs="Segoe UI"/>
          <w:sz w:val="20"/>
          <w:szCs w:val="20"/>
        </w:rPr>
        <w:t xml:space="preserve"> to communicate effectively, build relationships and clearly articulate and </w:t>
      </w:r>
      <w:r>
        <w:rPr>
          <w:rFonts w:cs="Segoe UI"/>
          <w:sz w:val="20"/>
          <w:szCs w:val="20"/>
        </w:rPr>
        <w:t>e</w:t>
      </w:r>
      <w:r w:rsidRPr="007A2066">
        <w:rPr>
          <w:rFonts w:cs="Segoe UI"/>
          <w:sz w:val="20"/>
          <w:szCs w:val="20"/>
        </w:rPr>
        <w:t xml:space="preserve">xplain </w:t>
      </w:r>
      <w:r w:rsidR="00CF6082">
        <w:rPr>
          <w:rFonts w:cs="Segoe UI"/>
          <w:sz w:val="20"/>
          <w:szCs w:val="20"/>
        </w:rPr>
        <w:t>legal technology</w:t>
      </w:r>
      <w:r w:rsidR="00DE4A46">
        <w:rPr>
          <w:rFonts w:cs="Segoe UI"/>
          <w:sz w:val="20"/>
          <w:szCs w:val="20"/>
        </w:rPr>
        <w:t xml:space="preserve"> solutions</w:t>
      </w:r>
      <w:r w:rsidR="00CF6082">
        <w:rPr>
          <w:rFonts w:cs="Segoe UI"/>
          <w:sz w:val="20"/>
          <w:szCs w:val="20"/>
        </w:rPr>
        <w:t xml:space="preserve"> </w:t>
      </w:r>
      <w:r w:rsidRPr="007A2066">
        <w:rPr>
          <w:rFonts w:cs="Segoe UI"/>
          <w:sz w:val="20"/>
          <w:szCs w:val="20"/>
        </w:rPr>
        <w:t>in non-technical terms</w:t>
      </w:r>
    </w:p>
    <w:p w:rsidR="00B52129" w:rsidRPr="00E80C29" w:rsidRDefault="00B52129" w:rsidP="00B52129">
      <w:pPr>
        <w:widowControl w:val="0"/>
        <w:numPr>
          <w:ilvl w:val="0"/>
          <w:numId w:val="41"/>
        </w:numPr>
        <w:autoSpaceDE w:val="0"/>
        <w:autoSpaceDN w:val="0"/>
        <w:adjustRightInd w:val="0"/>
        <w:spacing w:after="33"/>
        <w:rPr>
          <w:rFonts w:cs="Segoe UI"/>
          <w:sz w:val="20"/>
          <w:szCs w:val="20"/>
        </w:rPr>
      </w:pPr>
      <w:r w:rsidRPr="007A2066">
        <w:rPr>
          <w:sz w:val="20"/>
          <w:szCs w:val="20"/>
        </w:rPr>
        <w:t>able to work as a team and in an autonomous/ independent way</w:t>
      </w:r>
    </w:p>
    <w:p w:rsidR="00B52129" w:rsidRDefault="00B52129" w:rsidP="00ED4AA3">
      <w:pPr>
        <w:widowControl w:val="0"/>
        <w:numPr>
          <w:ilvl w:val="0"/>
          <w:numId w:val="41"/>
        </w:numPr>
        <w:autoSpaceDE w:val="0"/>
        <w:autoSpaceDN w:val="0"/>
        <w:adjustRightInd w:val="0"/>
        <w:spacing w:after="33"/>
        <w:rPr>
          <w:rFonts w:cs="Segoe UI"/>
          <w:sz w:val="20"/>
          <w:szCs w:val="20"/>
        </w:rPr>
      </w:pPr>
      <w:r>
        <w:rPr>
          <w:rFonts w:cs="Segoe UI"/>
          <w:sz w:val="20"/>
          <w:szCs w:val="20"/>
        </w:rPr>
        <w:t xml:space="preserve">able to </w:t>
      </w:r>
      <w:r w:rsidRPr="007A2066">
        <w:rPr>
          <w:rFonts w:cs="Segoe UI"/>
          <w:sz w:val="20"/>
          <w:szCs w:val="20"/>
        </w:rPr>
        <w:t xml:space="preserve">prioritise and </w:t>
      </w:r>
      <w:r>
        <w:rPr>
          <w:rFonts w:cs="Segoe UI"/>
          <w:sz w:val="20"/>
          <w:szCs w:val="20"/>
        </w:rPr>
        <w:t xml:space="preserve">deliver </w:t>
      </w:r>
      <w:r w:rsidRPr="007A2066">
        <w:rPr>
          <w:rFonts w:cs="Segoe UI"/>
          <w:sz w:val="20"/>
          <w:szCs w:val="20"/>
        </w:rPr>
        <w:t>simultaneous projects</w:t>
      </w:r>
      <w:r>
        <w:rPr>
          <w:rFonts w:cs="Segoe UI"/>
          <w:sz w:val="20"/>
          <w:szCs w:val="20"/>
        </w:rPr>
        <w:t xml:space="preserve"> </w:t>
      </w:r>
    </w:p>
    <w:p w:rsidR="00B52129" w:rsidRDefault="00B52129" w:rsidP="00B52129">
      <w:pPr>
        <w:numPr>
          <w:ilvl w:val="0"/>
          <w:numId w:val="41"/>
        </w:numPr>
        <w:contextualSpacing/>
        <w:rPr>
          <w:rFonts w:cstheme="minorHAnsi"/>
          <w:sz w:val="20"/>
          <w:szCs w:val="20"/>
          <w:lang w:val="en" w:eastAsia="en-GB"/>
        </w:rPr>
      </w:pPr>
      <w:r>
        <w:rPr>
          <w:rFonts w:cstheme="minorHAnsi"/>
          <w:sz w:val="20"/>
          <w:szCs w:val="20"/>
          <w:lang w:val="en" w:eastAsia="en-GB"/>
        </w:rPr>
        <w:t>c</w:t>
      </w:r>
      <w:r w:rsidRPr="007A2066">
        <w:rPr>
          <w:rFonts w:cstheme="minorHAnsi"/>
          <w:sz w:val="20"/>
          <w:szCs w:val="20"/>
          <w:lang w:val="en" w:eastAsia="en-GB"/>
        </w:rPr>
        <w:t xml:space="preserve">onfident and credible </w:t>
      </w:r>
      <w:r>
        <w:rPr>
          <w:rFonts w:cstheme="minorHAnsi"/>
          <w:sz w:val="20"/>
          <w:szCs w:val="20"/>
          <w:lang w:val="en" w:eastAsia="en-GB"/>
        </w:rPr>
        <w:t xml:space="preserve">when </w:t>
      </w:r>
      <w:r w:rsidRPr="007A2066">
        <w:rPr>
          <w:rFonts w:cstheme="minorHAnsi"/>
          <w:sz w:val="20"/>
          <w:szCs w:val="20"/>
          <w:lang w:val="en" w:eastAsia="en-GB"/>
        </w:rPr>
        <w:t xml:space="preserve">dealing with </w:t>
      </w:r>
      <w:r>
        <w:rPr>
          <w:rFonts w:cstheme="minorHAnsi"/>
          <w:sz w:val="20"/>
          <w:szCs w:val="20"/>
          <w:lang w:val="en" w:eastAsia="en-GB"/>
        </w:rPr>
        <w:t xml:space="preserve">different situations and </w:t>
      </w:r>
      <w:r w:rsidRPr="007A2066">
        <w:rPr>
          <w:rFonts w:cstheme="minorHAnsi"/>
          <w:sz w:val="20"/>
          <w:szCs w:val="20"/>
          <w:lang w:val="en" w:eastAsia="en-GB"/>
        </w:rPr>
        <w:t xml:space="preserve">internal and external stakeholders </w:t>
      </w:r>
    </w:p>
    <w:p w:rsidR="00B52129" w:rsidRPr="00242010" w:rsidRDefault="00B52129" w:rsidP="00B52129">
      <w:pPr>
        <w:numPr>
          <w:ilvl w:val="0"/>
          <w:numId w:val="41"/>
        </w:numPr>
        <w:contextualSpacing/>
        <w:rPr>
          <w:rFonts w:cstheme="minorHAnsi"/>
          <w:sz w:val="20"/>
          <w:szCs w:val="20"/>
          <w:lang w:val="en" w:eastAsia="en-GB"/>
        </w:rPr>
      </w:pPr>
      <w:r>
        <w:rPr>
          <w:rFonts w:cstheme="minorHAnsi"/>
          <w:sz w:val="20"/>
          <w:szCs w:val="20"/>
          <w:lang w:val="en" w:eastAsia="en-GB"/>
        </w:rPr>
        <w:t>p</w:t>
      </w:r>
      <w:r w:rsidRPr="007A2066">
        <w:rPr>
          <w:rFonts w:cstheme="minorHAnsi"/>
          <w:sz w:val="20"/>
          <w:szCs w:val="20"/>
          <w:lang w:val="en" w:eastAsia="en-GB"/>
        </w:rPr>
        <w:t xml:space="preserve">ragmatic, </w:t>
      </w:r>
      <w:r w:rsidRPr="00242010">
        <w:rPr>
          <w:rFonts w:cstheme="minorHAnsi"/>
          <w:sz w:val="20"/>
          <w:szCs w:val="20"/>
          <w:lang w:val="en" w:eastAsia="en-GB"/>
        </w:rPr>
        <w:t>creative and commercial; able to think laterally in identifying and developing opportunities</w:t>
      </w:r>
      <w:r w:rsidR="004246FD" w:rsidRPr="00242010">
        <w:rPr>
          <w:rFonts w:cstheme="minorHAnsi"/>
          <w:sz w:val="20"/>
          <w:szCs w:val="20"/>
          <w:lang w:val="en" w:eastAsia="en-GB"/>
        </w:rPr>
        <w:t xml:space="preserve"> </w:t>
      </w:r>
    </w:p>
    <w:p w:rsidR="00B52129" w:rsidRPr="00242010" w:rsidRDefault="00B52129" w:rsidP="00B52129">
      <w:pPr>
        <w:numPr>
          <w:ilvl w:val="0"/>
          <w:numId w:val="41"/>
        </w:numPr>
        <w:contextualSpacing/>
        <w:rPr>
          <w:sz w:val="20"/>
          <w:szCs w:val="20"/>
        </w:rPr>
      </w:pPr>
      <w:r w:rsidRPr="00242010">
        <w:rPr>
          <w:sz w:val="20"/>
          <w:szCs w:val="20"/>
        </w:rPr>
        <w:t xml:space="preserve">consistently positive attitude and ‘can do’ approach </w:t>
      </w:r>
      <w:r w:rsidR="004246FD" w:rsidRPr="00242010">
        <w:rPr>
          <w:sz w:val="20"/>
          <w:szCs w:val="20"/>
        </w:rPr>
        <w:t>with an interest in emerging technologies and new ways of working</w:t>
      </w:r>
    </w:p>
    <w:p w:rsidR="00F8556C" w:rsidRDefault="00F8556C" w:rsidP="00F8556C">
      <w:pPr>
        <w:pStyle w:val="ListParagraph"/>
        <w:numPr>
          <w:ilvl w:val="0"/>
          <w:numId w:val="41"/>
        </w:numPr>
        <w:contextualSpacing w:val="0"/>
        <w:jc w:val="left"/>
        <w:rPr>
          <w:sz w:val="20"/>
          <w:szCs w:val="20"/>
        </w:rPr>
      </w:pPr>
      <w:r>
        <w:rPr>
          <w:sz w:val="20"/>
          <w:szCs w:val="20"/>
        </w:rPr>
        <w:t>experience in document, workflow and process automation (Contract Express, HighQ, UiPath), machine learning document review and extraction tools (Luminance, Kira), electronic signatures platforms (DocuSign) and expert systems (Bryter, Au</w:t>
      </w:r>
      <w:r w:rsidR="002C2D40">
        <w:rPr>
          <w:sz w:val="20"/>
          <w:szCs w:val="20"/>
        </w:rPr>
        <w:t>t</w:t>
      </w:r>
      <w:r>
        <w:rPr>
          <w:sz w:val="20"/>
          <w:szCs w:val="20"/>
        </w:rPr>
        <w:t>to, Rainbird) preferred</w:t>
      </w:r>
    </w:p>
    <w:p w:rsidR="00F8556C" w:rsidRDefault="00F8556C" w:rsidP="00F8556C">
      <w:pPr>
        <w:pStyle w:val="ListParagraph"/>
        <w:numPr>
          <w:ilvl w:val="0"/>
          <w:numId w:val="41"/>
        </w:numPr>
        <w:contextualSpacing w:val="0"/>
        <w:jc w:val="left"/>
        <w:rPr>
          <w:sz w:val="20"/>
          <w:szCs w:val="20"/>
        </w:rPr>
      </w:pPr>
      <w:r>
        <w:rPr>
          <w:sz w:val="20"/>
          <w:szCs w:val="20"/>
        </w:rPr>
        <w:t xml:space="preserve">experience in data manipulation and visualisation (Excel, Power BI) preferred </w:t>
      </w:r>
    </w:p>
    <w:p w:rsidR="00F47F98" w:rsidRDefault="00F47F98" w:rsidP="00F47F98">
      <w:pPr>
        <w:contextualSpacing/>
        <w:rPr>
          <w:sz w:val="20"/>
          <w:szCs w:val="20"/>
        </w:rPr>
      </w:pPr>
    </w:p>
    <w:p w:rsidR="00F47F98" w:rsidRPr="007A2066" w:rsidRDefault="00F47F98" w:rsidP="00F47F98">
      <w:pPr>
        <w:rPr>
          <w:rFonts w:cstheme="minorHAnsi"/>
          <w:sz w:val="20"/>
          <w:szCs w:val="20"/>
          <w:lang w:val="en" w:eastAsia="en-GB"/>
        </w:rPr>
      </w:pPr>
      <w:r w:rsidRPr="007A2066">
        <w:rPr>
          <w:rFonts w:cstheme="minorHAnsi"/>
          <w:sz w:val="20"/>
          <w:szCs w:val="20"/>
          <w:lang w:val="en" w:eastAsia="en-GB"/>
        </w:rPr>
        <w:t xml:space="preserve">We're a modern, progressive </w:t>
      </w:r>
      <w:r w:rsidRPr="007A2066">
        <w:rPr>
          <w:rFonts w:eastAsia="Verdana" w:cs="Tahoma"/>
          <w:sz w:val="20"/>
          <w:szCs w:val="20"/>
          <w:lang w:eastAsia="en-US"/>
        </w:rPr>
        <w:t>law firm. We think differently and we've built a culture where individual skills and personalities can shine through. At Eversheds Sutherland, we believe that innovation comes from a culture of genuine equality and diversity and we are happy to discuss any reasonable a</w:t>
      </w:r>
      <w:r w:rsidRPr="007A2066">
        <w:rPr>
          <w:rFonts w:cstheme="minorHAnsi"/>
          <w:sz w:val="20"/>
          <w:szCs w:val="20"/>
          <w:lang w:val="en" w:eastAsia="en-GB"/>
        </w:rPr>
        <w:t xml:space="preserve">djustments individuals may require in the recruitment process, or once in post. </w:t>
      </w:r>
    </w:p>
    <w:p w:rsidR="00F47F98" w:rsidRDefault="00F47F98" w:rsidP="00F47F98">
      <w:pPr>
        <w:rPr>
          <w:rFonts w:cstheme="minorHAnsi"/>
          <w:sz w:val="20"/>
          <w:szCs w:val="20"/>
          <w:lang w:val="en" w:eastAsia="en-GB"/>
        </w:rPr>
      </w:pPr>
      <w:r w:rsidRPr="007A2066">
        <w:rPr>
          <w:rFonts w:cstheme="minorHAnsi"/>
          <w:sz w:val="20"/>
          <w:szCs w:val="20"/>
          <w:lang w:val="en" w:eastAsia="en-GB"/>
        </w:rPr>
        <w:br/>
        <w:t xml:space="preserve">Eversheds Sutherland endeavours to recruit and fill vacancies directly. However, when we do need to engage with agencies, Eversheds Sutherland operates within a preferred supplier list. </w:t>
      </w:r>
    </w:p>
    <w:p w:rsidR="00F47F98" w:rsidRPr="00CD4DBD" w:rsidRDefault="00F47F98" w:rsidP="00F47F98">
      <w:pPr>
        <w:contextualSpacing/>
        <w:rPr>
          <w:sz w:val="20"/>
          <w:szCs w:val="20"/>
        </w:rPr>
      </w:pPr>
    </w:p>
    <w:sectPr w:rsidR="00F47F98" w:rsidRPr="00CD4DBD" w:rsidSect="003E7844">
      <w:pgSz w:w="11907" w:h="16840" w:code="9"/>
      <w:pgMar w:top="1418" w:right="1275"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93" w:rsidRDefault="00750193" w:rsidP="006B04F4">
      <w:r>
        <w:separator/>
      </w:r>
    </w:p>
  </w:endnote>
  <w:endnote w:type="continuationSeparator" w:id="0">
    <w:p w:rsidR="00750193" w:rsidRDefault="00750193"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93" w:rsidRDefault="00750193" w:rsidP="006B04F4">
      <w:r>
        <w:separator/>
      </w:r>
    </w:p>
  </w:footnote>
  <w:footnote w:type="continuationSeparator" w:id="0">
    <w:p w:rsidR="00750193" w:rsidRDefault="00750193" w:rsidP="006B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6C86"/>
    <w:multiLevelType w:val="hybridMultilevel"/>
    <w:tmpl w:val="2C5C34C6"/>
    <w:lvl w:ilvl="0" w:tplc="199A7B9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47B2F"/>
    <w:multiLevelType w:val="hybridMultilevel"/>
    <w:tmpl w:val="5CDA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3"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CBF4416"/>
    <w:multiLevelType w:val="hybridMultilevel"/>
    <w:tmpl w:val="79A87F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22A22"/>
    <w:multiLevelType w:val="hybridMultilevel"/>
    <w:tmpl w:val="A8DEC624"/>
    <w:lvl w:ilvl="0" w:tplc="0474497E">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B4F19"/>
    <w:multiLevelType w:val="hybridMultilevel"/>
    <w:tmpl w:val="80DC1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702A2"/>
    <w:multiLevelType w:val="hybridMultilevel"/>
    <w:tmpl w:val="58AA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15:restartNumberingAfterBreak="0">
    <w:nsid w:val="654D7BE9"/>
    <w:multiLevelType w:val="hybridMultilevel"/>
    <w:tmpl w:val="B55AC836"/>
    <w:lvl w:ilvl="0" w:tplc="199A7B9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37E4A"/>
    <w:multiLevelType w:val="hybridMultilevel"/>
    <w:tmpl w:val="5A4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8"/>
  </w:num>
  <w:num w:numId="2">
    <w:abstractNumId w:val="5"/>
  </w:num>
  <w:num w:numId="3">
    <w:abstractNumId w:val="24"/>
  </w:num>
  <w:num w:numId="4">
    <w:abstractNumId w:val="20"/>
  </w:num>
  <w:num w:numId="5">
    <w:abstractNumId w:val="19"/>
  </w:num>
  <w:num w:numId="6">
    <w:abstractNumId w:val="3"/>
  </w:num>
  <w:num w:numId="7">
    <w:abstractNumId w:val="4"/>
  </w:num>
  <w:num w:numId="8">
    <w:abstractNumId w:val="2"/>
  </w:num>
  <w:num w:numId="9">
    <w:abstractNumId w:val="11"/>
  </w:num>
  <w:num w:numId="10">
    <w:abstractNumId w:val="14"/>
  </w:num>
  <w:num w:numId="11">
    <w:abstractNumId w:val="11"/>
  </w:num>
  <w:num w:numId="12">
    <w:abstractNumId w:val="19"/>
  </w:num>
  <w:num w:numId="13">
    <w:abstractNumId w:val="19"/>
  </w:num>
  <w:num w:numId="14">
    <w:abstractNumId w:val="19"/>
  </w:num>
  <w:num w:numId="15">
    <w:abstractNumId w:val="19"/>
  </w:num>
  <w:num w:numId="16">
    <w:abstractNumId w:val="19"/>
  </w:num>
  <w:num w:numId="17">
    <w:abstractNumId w:val="3"/>
  </w:num>
  <w:num w:numId="18">
    <w:abstractNumId w:val="4"/>
  </w:num>
  <w:num w:numId="19">
    <w:abstractNumId w:val="2"/>
  </w:num>
  <w:num w:numId="20">
    <w:abstractNumId w:val="11"/>
  </w:num>
  <w:num w:numId="21">
    <w:abstractNumId w:val="11"/>
  </w:num>
  <w:num w:numId="22">
    <w:abstractNumId w:val="11"/>
  </w:num>
  <w:num w:numId="23">
    <w:abstractNumId w:val="11"/>
  </w:num>
  <w:num w:numId="24">
    <w:abstractNumId w:val="23"/>
  </w:num>
  <w:num w:numId="25">
    <w:abstractNumId w:val="11"/>
  </w:num>
  <w:num w:numId="26">
    <w:abstractNumId w:val="5"/>
  </w:num>
  <w:num w:numId="27">
    <w:abstractNumId w:val="5"/>
  </w:num>
  <w:num w:numId="28">
    <w:abstractNumId w:val="11"/>
  </w:num>
  <w:num w:numId="29">
    <w:abstractNumId w:val="9"/>
  </w:num>
  <w:num w:numId="30">
    <w:abstractNumId w:val="16"/>
  </w:num>
  <w:num w:numId="31">
    <w:abstractNumId w:val="12"/>
  </w:num>
  <w:num w:numId="32">
    <w:abstractNumId w:val="17"/>
  </w:num>
  <w:num w:numId="33">
    <w:abstractNumId w:val="10"/>
  </w:num>
  <w:num w:numId="34">
    <w:abstractNumId w:val="8"/>
  </w:num>
  <w:num w:numId="35">
    <w:abstractNumId w:val="6"/>
  </w:num>
  <w:num w:numId="36">
    <w:abstractNumId w:val="15"/>
  </w:num>
  <w:num w:numId="37">
    <w:abstractNumId w:val="0"/>
  </w:num>
  <w:num w:numId="38">
    <w:abstractNumId w:val="21"/>
  </w:num>
  <w:num w:numId="39">
    <w:abstractNumId w:val="22"/>
  </w:num>
  <w:num w:numId="40">
    <w:abstractNumId w:val="7"/>
  </w:num>
  <w:num w:numId="41">
    <w:abstractNumId w:val="1"/>
  </w:num>
  <w:num w:numId="4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93"/>
    <w:rsid w:val="00002D5A"/>
    <w:rsid w:val="00011376"/>
    <w:rsid w:val="00015E26"/>
    <w:rsid w:val="00030F33"/>
    <w:rsid w:val="00032616"/>
    <w:rsid w:val="0004657B"/>
    <w:rsid w:val="00047066"/>
    <w:rsid w:val="00047AA4"/>
    <w:rsid w:val="000521C8"/>
    <w:rsid w:val="00057A8B"/>
    <w:rsid w:val="00064D6C"/>
    <w:rsid w:val="00075211"/>
    <w:rsid w:val="00076D8B"/>
    <w:rsid w:val="00095D35"/>
    <w:rsid w:val="000975FC"/>
    <w:rsid w:val="000A7A8D"/>
    <w:rsid w:val="000C13FC"/>
    <w:rsid w:val="000C4EFB"/>
    <w:rsid w:val="000D0EB3"/>
    <w:rsid w:val="000E786C"/>
    <w:rsid w:val="000F7BFE"/>
    <w:rsid w:val="0010775C"/>
    <w:rsid w:val="0011375F"/>
    <w:rsid w:val="00137D94"/>
    <w:rsid w:val="00182509"/>
    <w:rsid w:val="0018547E"/>
    <w:rsid w:val="00192F42"/>
    <w:rsid w:val="001A4A17"/>
    <w:rsid w:val="001D081B"/>
    <w:rsid w:val="001D30D4"/>
    <w:rsid w:val="001E1C6A"/>
    <w:rsid w:val="0022103D"/>
    <w:rsid w:val="00232C7C"/>
    <w:rsid w:val="0024111A"/>
    <w:rsid w:val="00242010"/>
    <w:rsid w:val="00281BA0"/>
    <w:rsid w:val="002C0F9F"/>
    <w:rsid w:val="002C2D40"/>
    <w:rsid w:val="002D3F20"/>
    <w:rsid w:val="002D58E0"/>
    <w:rsid w:val="003000F0"/>
    <w:rsid w:val="00301B5E"/>
    <w:rsid w:val="0030537F"/>
    <w:rsid w:val="00307CC7"/>
    <w:rsid w:val="00310314"/>
    <w:rsid w:val="00341373"/>
    <w:rsid w:val="00371AF0"/>
    <w:rsid w:val="0038213C"/>
    <w:rsid w:val="00383CC4"/>
    <w:rsid w:val="00392960"/>
    <w:rsid w:val="0039319B"/>
    <w:rsid w:val="003B65F9"/>
    <w:rsid w:val="003B7E31"/>
    <w:rsid w:val="003D4696"/>
    <w:rsid w:val="003E7844"/>
    <w:rsid w:val="003F59BB"/>
    <w:rsid w:val="003F6E6F"/>
    <w:rsid w:val="00405550"/>
    <w:rsid w:val="00414206"/>
    <w:rsid w:val="004237E7"/>
    <w:rsid w:val="0042448F"/>
    <w:rsid w:val="004246FD"/>
    <w:rsid w:val="00425E3B"/>
    <w:rsid w:val="00436C25"/>
    <w:rsid w:val="00437FD9"/>
    <w:rsid w:val="004425AC"/>
    <w:rsid w:val="0045497F"/>
    <w:rsid w:val="00461002"/>
    <w:rsid w:val="00462F5C"/>
    <w:rsid w:val="004719B6"/>
    <w:rsid w:val="004B7050"/>
    <w:rsid w:val="004D37E4"/>
    <w:rsid w:val="004D7C14"/>
    <w:rsid w:val="00514FF6"/>
    <w:rsid w:val="00520557"/>
    <w:rsid w:val="00524B0A"/>
    <w:rsid w:val="005416CC"/>
    <w:rsid w:val="005472EB"/>
    <w:rsid w:val="00561A3A"/>
    <w:rsid w:val="00594011"/>
    <w:rsid w:val="00595A4B"/>
    <w:rsid w:val="005B7370"/>
    <w:rsid w:val="005D221E"/>
    <w:rsid w:val="005D30CA"/>
    <w:rsid w:val="005D5AA6"/>
    <w:rsid w:val="005F4D01"/>
    <w:rsid w:val="00607B7C"/>
    <w:rsid w:val="0061316E"/>
    <w:rsid w:val="00626839"/>
    <w:rsid w:val="00651291"/>
    <w:rsid w:val="006844A4"/>
    <w:rsid w:val="00686E83"/>
    <w:rsid w:val="0069099E"/>
    <w:rsid w:val="00697650"/>
    <w:rsid w:val="006A3900"/>
    <w:rsid w:val="006B04F4"/>
    <w:rsid w:val="006B2316"/>
    <w:rsid w:val="006D6242"/>
    <w:rsid w:val="006E4532"/>
    <w:rsid w:val="00740B4A"/>
    <w:rsid w:val="00741251"/>
    <w:rsid w:val="00750193"/>
    <w:rsid w:val="007670B9"/>
    <w:rsid w:val="007816E3"/>
    <w:rsid w:val="00781C82"/>
    <w:rsid w:val="00785468"/>
    <w:rsid w:val="0079192D"/>
    <w:rsid w:val="00795A3B"/>
    <w:rsid w:val="007B4017"/>
    <w:rsid w:val="00811F40"/>
    <w:rsid w:val="00820535"/>
    <w:rsid w:val="0082647D"/>
    <w:rsid w:val="008610A1"/>
    <w:rsid w:val="008611F8"/>
    <w:rsid w:val="0087614C"/>
    <w:rsid w:val="008C300A"/>
    <w:rsid w:val="008C5B6F"/>
    <w:rsid w:val="008E5F92"/>
    <w:rsid w:val="009120DF"/>
    <w:rsid w:val="0092211F"/>
    <w:rsid w:val="009227BA"/>
    <w:rsid w:val="009428D1"/>
    <w:rsid w:val="009633AC"/>
    <w:rsid w:val="009660ED"/>
    <w:rsid w:val="00971DD7"/>
    <w:rsid w:val="00984184"/>
    <w:rsid w:val="0099207D"/>
    <w:rsid w:val="009935D9"/>
    <w:rsid w:val="009960A3"/>
    <w:rsid w:val="009E4929"/>
    <w:rsid w:val="009E60A1"/>
    <w:rsid w:val="009E72FA"/>
    <w:rsid w:val="009F2998"/>
    <w:rsid w:val="009F6505"/>
    <w:rsid w:val="00A00571"/>
    <w:rsid w:val="00A14BDE"/>
    <w:rsid w:val="00A36FD6"/>
    <w:rsid w:val="00A371A8"/>
    <w:rsid w:val="00A6021D"/>
    <w:rsid w:val="00A62AEF"/>
    <w:rsid w:val="00A720EC"/>
    <w:rsid w:val="00A86EAF"/>
    <w:rsid w:val="00A91FAF"/>
    <w:rsid w:val="00AA62BB"/>
    <w:rsid w:val="00AB2411"/>
    <w:rsid w:val="00AC3FCD"/>
    <w:rsid w:val="00AC42F8"/>
    <w:rsid w:val="00AD25C8"/>
    <w:rsid w:val="00AE5DE6"/>
    <w:rsid w:val="00B13F22"/>
    <w:rsid w:val="00B21DD3"/>
    <w:rsid w:val="00B379E0"/>
    <w:rsid w:val="00B52129"/>
    <w:rsid w:val="00B6379F"/>
    <w:rsid w:val="00B73F55"/>
    <w:rsid w:val="00B766FA"/>
    <w:rsid w:val="00B8066E"/>
    <w:rsid w:val="00BA1667"/>
    <w:rsid w:val="00BA5DFB"/>
    <w:rsid w:val="00BC190C"/>
    <w:rsid w:val="00BC6F1B"/>
    <w:rsid w:val="00C02DAA"/>
    <w:rsid w:val="00C165D9"/>
    <w:rsid w:val="00C30EF9"/>
    <w:rsid w:val="00C4391A"/>
    <w:rsid w:val="00C4535D"/>
    <w:rsid w:val="00C47BDB"/>
    <w:rsid w:val="00C74397"/>
    <w:rsid w:val="00C90295"/>
    <w:rsid w:val="00C97BD1"/>
    <w:rsid w:val="00CA13E5"/>
    <w:rsid w:val="00CC40F2"/>
    <w:rsid w:val="00CD4DBD"/>
    <w:rsid w:val="00CE2027"/>
    <w:rsid w:val="00CE2765"/>
    <w:rsid w:val="00CF6082"/>
    <w:rsid w:val="00D045AC"/>
    <w:rsid w:val="00D05FF0"/>
    <w:rsid w:val="00D34A58"/>
    <w:rsid w:val="00D44B31"/>
    <w:rsid w:val="00D62BB9"/>
    <w:rsid w:val="00DA55DB"/>
    <w:rsid w:val="00DD04B1"/>
    <w:rsid w:val="00DE424B"/>
    <w:rsid w:val="00DE4A46"/>
    <w:rsid w:val="00E030E7"/>
    <w:rsid w:val="00E15E86"/>
    <w:rsid w:val="00E207F8"/>
    <w:rsid w:val="00E34785"/>
    <w:rsid w:val="00E362DE"/>
    <w:rsid w:val="00E3791B"/>
    <w:rsid w:val="00E55F9E"/>
    <w:rsid w:val="00E7110D"/>
    <w:rsid w:val="00EB65EC"/>
    <w:rsid w:val="00ED4AA3"/>
    <w:rsid w:val="00EF2146"/>
    <w:rsid w:val="00F06AF5"/>
    <w:rsid w:val="00F25C4D"/>
    <w:rsid w:val="00F44B9D"/>
    <w:rsid w:val="00F47BFE"/>
    <w:rsid w:val="00F47F98"/>
    <w:rsid w:val="00F51FEF"/>
    <w:rsid w:val="00F5767D"/>
    <w:rsid w:val="00F6318D"/>
    <w:rsid w:val="00F74ED1"/>
    <w:rsid w:val="00F82F07"/>
    <w:rsid w:val="00F8556C"/>
    <w:rsid w:val="00FC261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1A"/>
    <w:pPr>
      <w:jc w:val="both"/>
    </w:pPr>
  </w:style>
  <w:style w:type="character" w:default="1" w:styleId="DefaultParagraphFont">
    <w:name w:val="Default Paragraph Font"/>
    <w:uiPriority w:val="1"/>
    <w:semiHidden/>
    <w:unhideWhenUsed/>
    <w:rsid w:val="004237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character" w:styleId="CommentReference">
    <w:name w:val="annotation reference"/>
    <w:basedOn w:val="DefaultParagraphFont"/>
    <w:uiPriority w:val="99"/>
    <w:semiHidden/>
    <w:unhideWhenUsed/>
    <w:rsid w:val="0082647D"/>
    <w:rPr>
      <w:sz w:val="16"/>
      <w:szCs w:val="16"/>
    </w:rPr>
  </w:style>
  <w:style w:type="paragraph" w:styleId="CommentText">
    <w:name w:val="annotation text"/>
    <w:basedOn w:val="Normal"/>
    <w:link w:val="CommentTextChar"/>
    <w:uiPriority w:val="99"/>
    <w:semiHidden/>
    <w:unhideWhenUsed/>
    <w:rsid w:val="0082647D"/>
    <w:pPr>
      <w:spacing w:after="20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2647D"/>
    <w:rPr>
      <w:rFonts w:asciiTheme="minorHAnsi" w:eastAsiaTheme="minorEastAsia"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973">
      <w:bodyDiv w:val="1"/>
      <w:marLeft w:val="0"/>
      <w:marRight w:val="0"/>
      <w:marTop w:val="0"/>
      <w:marBottom w:val="0"/>
      <w:divBdr>
        <w:top w:val="none" w:sz="0" w:space="0" w:color="auto"/>
        <w:left w:val="none" w:sz="0" w:space="0" w:color="auto"/>
        <w:bottom w:val="none" w:sz="0" w:space="0" w:color="auto"/>
        <w:right w:val="none" w:sz="0" w:space="0" w:color="auto"/>
      </w:divBdr>
    </w:div>
    <w:div w:id="281305660">
      <w:bodyDiv w:val="1"/>
      <w:marLeft w:val="0"/>
      <w:marRight w:val="0"/>
      <w:marTop w:val="0"/>
      <w:marBottom w:val="0"/>
      <w:divBdr>
        <w:top w:val="none" w:sz="0" w:space="0" w:color="auto"/>
        <w:left w:val="none" w:sz="0" w:space="0" w:color="auto"/>
        <w:bottom w:val="none" w:sz="0" w:space="0" w:color="auto"/>
        <w:right w:val="none" w:sz="0" w:space="0" w:color="auto"/>
      </w:divBdr>
    </w:div>
    <w:div w:id="307515144">
      <w:bodyDiv w:val="1"/>
      <w:marLeft w:val="0"/>
      <w:marRight w:val="0"/>
      <w:marTop w:val="0"/>
      <w:marBottom w:val="0"/>
      <w:divBdr>
        <w:top w:val="none" w:sz="0" w:space="0" w:color="auto"/>
        <w:left w:val="none" w:sz="0" w:space="0" w:color="auto"/>
        <w:bottom w:val="none" w:sz="0" w:space="0" w:color="auto"/>
        <w:right w:val="none" w:sz="0" w:space="0" w:color="auto"/>
      </w:divBdr>
      <w:divsChild>
        <w:div w:id="1242251376">
          <w:marLeft w:val="1200"/>
          <w:marRight w:val="0"/>
          <w:marTop w:val="0"/>
          <w:marBottom w:val="0"/>
          <w:divBdr>
            <w:top w:val="none" w:sz="0" w:space="0" w:color="auto"/>
            <w:left w:val="none" w:sz="0" w:space="0" w:color="auto"/>
            <w:bottom w:val="none" w:sz="0" w:space="0" w:color="auto"/>
            <w:right w:val="none" w:sz="0" w:space="0" w:color="auto"/>
          </w:divBdr>
          <w:divsChild>
            <w:div w:id="1122847361">
              <w:marLeft w:val="0"/>
              <w:marRight w:val="0"/>
              <w:marTop w:val="0"/>
              <w:marBottom w:val="0"/>
              <w:divBdr>
                <w:top w:val="none" w:sz="0" w:space="0" w:color="auto"/>
                <w:left w:val="none" w:sz="0" w:space="0" w:color="auto"/>
                <w:bottom w:val="none" w:sz="0" w:space="0" w:color="auto"/>
                <w:right w:val="none" w:sz="0" w:space="0" w:color="auto"/>
              </w:divBdr>
              <w:divsChild>
                <w:div w:id="643585779">
                  <w:marLeft w:val="0"/>
                  <w:marRight w:val="0"/>
                  <w:marTop w:val="0"/>
                  <w:marBottom w:val="0"/>
                  <w:divBdr>
                    <w:top w:val="single" w:sz="2" w:space="0" w:color="000000"/>
                    <w:left w:val="single" w:sz="6" w:space="0" w:color="000000"/>
                    <w:bottom w:val="single" w:sz="6" w:space="0" w:color="000000"/>
                    <w:right w:val="single" w:sz="6" w:space="0" w:color="000000"/>
                  </w:divBdr>
                  <w:divsChild>
                    <w:div w:id="197817733">
                      <w:marLeft w:val="0"/>
                      <w:marRight w:val="0"/>
                      <w:marTop w:val="0"/>
                      <w:marBottom w:val="0"/>
                      <w:divBdr>
                        <w:top w:val="none" w:sz="0" w:space="0" w:color="auto"/>
                        <w:left w:val="none" w:sz="0" w:space="0" w:color="auto"/>
                        <w:bottom w:val="single" w:sz="6" w:space="0" w:color="000000"/>
                        <w:right w:val="none" w:sz="0" w:space="0" w:color="auto"/>
                      </w:divBdr>
                      <w:divsChild>
                        <w:div w:id="20460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18400">
      <w:bodyDiv w:val="1"/>
      <w:marLeft w:val="0"/>
      <w:marRight w:val="0"/>
      <w:marTop w:val="0"/>
      <w:marBottom w:val="0"/>
      <w:divBdr>
        <w:top w:val="none" w:sz="0" w:space="0" w:color="auto"/>
        <w:left w:val="none" w:sz="0" w:space="0" w:color="auto"/>
        <w:bottom w:val="none" w:sz="0" w:space="0" w:color="auto"/>
        <w:right w:val="none" w:sz="0" w:space="0" w:color="auto"/>
      </w:divBdr>
    </w:div>
    <w:div w:id="969092834">
      <w:bodyDiv w:val="1"/>
      <w:marLeft w:val="0"/>
      <w:marRight w:val="0"/>
      <w:marTop w:val="0"/>
      <w:marBottom w:val="0"/>
      <w:divBdr>
        <w:top w:val="none" w:sz="0" w:space="0" w:color="auto"/>
        <w:left w:val="none" w:sz="0" w:space="0" w:color="auto"/>
        <w:bottom w:val="none" w:sz="0" w:space="0" w:color="auto"/>
        <w:right w:val="none" w:sz="0" w:space="0" w:color="auto"/>
      </w:divBdr>
      <w:divsChild>
        <w:div w:id="1791123854">
          <w:marLeft w:val="1200"/>
          <w:marRight w:val="0"/>
          <w:marTop w:val="0"/>
          <w:marBottom w:val="0"/>
          <w:divBdr>
            <w:top w:val="none" w:sz="0" w:space="0" w:color="auto"/>
            <w:left w:val="none" w:sz="0" w:space="0" w:color="auto"/>
            <w:bottom w:val="none" w:sz="0" w:space="0" w:color="auto"/>
            <w:right w:val="none" w:sz="0" w:space="0" w:color="auto"/>
          </w:divBdr>
          <w:divsChild>
            <w:div w:id="624774382">
              <w:marLeft w:val="0"/>
              <w:marRight w:val="0"/>
              <w:marTop w:val="0"/>
              <w:marBottom w:val="0"/>
              <w:divBdr>
                <w:top w:val="none" w:sz="0" w:space="0" w:color="auto"/>
                <w:left w:val="none" w:sz="0" w:space="0" w:color="auto"/>
                <w:bottom w:val="none" w:sz="0" w:space="0" w:color="auto"/>
                <w:right w:val="none" w:sz="0" w:space="0" w:color="auto"/>
              </w:divBdr>
              <w:divsChild>
                <w:div w:id="1259489343">
                  <w:marLeft w:val="0"/>
                  <w:marRight w:val="0"/>
                  <w:marTop w:val="0"/>
                  <w:marBottom w:val="0"/>
                  <w:divBdr>
                    <w:top w:val="single" w:sz="2" w:space="0" w:color="000000"/>
                    <w:left w:val="single" w:sz="6" w:space="0" w:color="000000"/>
                    <w:bottom w:val="single" w:sz="6" w:space="0" w:color="000000"/>
                    <w:right w:val="single" w:sz="6" w:space="0" w:color="000000"/>
                  </w:divBdr>
                  <w:divsChild>
                    <w:div w:id="1518158561">
                      <w:marLeft w:val="0"/>
                      <w:marRight w:val="0"/>
                      <w:marTop w:val="0"/>
                      <w:marBottom w:val="0"/>
                      <w:divBdr>
                        <w:top w:val="none" w:sz="0" w:space="0" w:color="auto"/>
                        <w:left w:val="none" w:sz="0" w:space="0" w:color="auto"/>
                        <w:bottom w:val="single" w:sz="6" w:space="0" w:color="000000"/>
                        <w:right w:val="none" w:sz="0" w:space="0" w:color="auto"/>
                      </w:divBdr>
                      <w:divsChild>
                        <w:div w:id="20842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24796">
      <w:bodyDiv w:val="1"/>
      <w:marLeft w:val="0"/>
      <w:marRight w:val="0"/>
      <w:marTop w:val="0"/>
      <w:marBottom w:val="0"/>
      <w:divBdr>
        <w:top w:val="none" w:sz="0" w:space="0" w:color="auto"/>
        <w:left w:val="none" w:sz="0" w:space="0" w:color="auto"/>
        <w:bottom w:val="none" w:sz="0" w:space="0" w:color="auto"/>
        <w:right w:val="none" w:sz="0" w:space="0" w:color="auto"/>
      </w:divBdr>
    </w:div>
    <w:div w:id="1484857524">
      <w:bodyDiv w:val="1"/>
      <w:marLeft w:val="0"/>
      <w:marRight w:val="0"/>
      <w:marTop w:val="0"/>
      <w:marBottom w:val="0"/>
      <w:divBdr>
        <w:top w:val="none" w:sz="0" w:space="0" w:color="auto"/>
        <w:left w:val="none" w:sz="0" w:space="0" w:color="auto"/>
        <w:bottom w:val="none" w:sz="0" w:space="0" w:color="auto"/>
        <w:right w:val="none" w:sz="0" w:space="0" w:color="auto"/>
      </w:divBdr>
    </w:div>
    <w:div w:id="1508137133">
      <w:bodyDiv w:val="1"/>
      <w:marLeft w:val="0"/>
      <w:marRight w:val="0"/>
      <w:marTop w:val="0"/>
      <w:marBottom w:val="0"/>
      <w:divBdr>
        <w:top w:val="none" w:sz="0" w:space="0" w:color="auto"/>
        <w:left w:val="none" w:sz="0" w:space="0" w:color="auto"/>
        <w:bottom w:val="none" w:sz="0" w:space="0" w:color="auto"/>
        <w:right w:val="none" w:sz="0" w:space="0" w:color="auto"/>
      </w:divBdr>
      <w:divsChild>
        <w:div w:id="692613150">
          <w:marLeft w:val="1200"/>
          <w:marRight w:val="0"/>
          <w:marTop w:val="0"/>
          <w:marBottom w:val="0"/>
          <w:divBdr>
            <w:top w:val="none" w:sz="0" w:space="0" w:color="auto"/>
            <w:left w:val="none" w:sz="0" w:space="0" w:color="auto"/>
            <w:bottom w:val="none" w:sz="0" w:space="0" w:color="auto"/>
            <w:right w:val="none" w:sz="0" w:space="0" w:color="auto"/>
          </w:divBdr>
          <w:divsChild>
            <w:div w:id="1712070522">
              <w:marLeft w:val="0"/>
              <w:marRight w:val="0"/>
              <w:marTop w:val="0"/>
              <w:marBottom w:val="0"/>
              <w:divBdr>
                <w:top w:val="none" w:sz="0" w:space="0" w:color="auto"/>
                <w:left w:val="none" w:sz="0" w:space="0" w:color="auto"/>
                <w:bottom w:val="none" w:sz="0" w:space="0" w:color="auto"/>
                <w:right w:val="none" w:sz="0" w:space="0" w:color="auto"/>
              </w:divBdr>
              <w:divsChild>
                <w:div w:id="705065544">
                  <w:marLeft w:val="0"/>
                  <w:marRight w:val="0"/>
                  <w:marTop w:val="0"/>
                  <w:marBottom w:val="0"/>
                  <w:divBdr>
                    <w:top w:val="single" w:sz="2" w:space="0" w:color="000000"/>
                    <w:left w:val="single" w:sz="6" w:space="0" w:color="000000"/>
                    <w:bottom w:val="single" w:sz="6" w:space="0" w:color="000000"/>
                    <w:right w:val="single" w:sz="6" w:space="0" w:color="000000"/>
                  </w:divBdr>
                  <w:divsChild>
                    <w:div w:id="1844273453">
                      <w:marLeft w:val="0"/>
                      <w:marRight w:val="0"/>
                      <w:marTop w:val="0"/>
                      <w:marBottom w:val="0"/>
                      <w:divBdr>
                        <w:top w:val="none" w:sz="0" w:space="0" w:color="auto"/>
                        <w:left w:val="none" w:sz="0" w:space="0" w:color="auto"/>
                        <w:bottom w:val="single" w:sz="6" w:space="0" w:color="000000"/>
                        <w:right w:val="none" w:sz="0" w:space="0" w:color="auto"/>
                      </w:divBdr>
                      <w:divsChild>
                        <w:div w:id="19221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1</TotalTime>
  <Pages>2</Pages>
  <Words>651</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LON_LIB1\18765119\1</vt:lpstr>
    </vt:vector>
  </TitlesOfParts>
  <Company>Eversheds</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LON_LIB1\18765119\1</dc:title>
  <dc:subject/>
  <dc:creator>HumphrST</dc:creator>
  <cp:keywords/>
  <cp:lastModifiedBy>Eversheds Sutherland</cp:lastModifiedBy>
  <cp:revision>2</cp:revision>
  <cp:lastPrinted>2002-05-29T13:42:00Z</cp:lastPrinted>
  <dcterms:created xsi:type="dcterms:W3CDTF">2020-02-26T12:42:00Z</dcterms:created>
  <dcterms:modified xsi:type="dcterms:W3CDTF">2020-02-26T12:42:00Z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ies>
</file>