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AA4" w:rsidRPr="003812F1" w:rsidRDefault="002F4AA4" w:rsidP="003812F1">
      <w:pPr>
        <w:pStyle w:val="Heading1"/>
        <w:shd w:val="clear" w:color="auto" w:fill="FFFFFF"/>
        <w:spacing w:before="0" w:beforeAutospacing="0" w:after="0" w:afterAutospacing="0"/>
        <w:jc w:val="center"/>
        <w:rPr>
          <w:rFonts w:asciiTheme="minorHAnsi" w:hAnsiTheme="minorHAnsi" w:cstheme="minorHAnsi"/>
          <w:sz w:val="32"/>
          <w:szCs w:val="32"/>
        </w:rPr>
      </w:pPr>
      <w:r w:rsidRPr="003812F1">
        <w:rPr>
          <w:rFonts w:asciiTheme="minorHAnsi" w:hAnsiTheme="minorHAnsi" w:cstheme="minorHAnsi"/>
          <w:sz w:val="32"/>
          <w:szCs w:val="32"/>
        </w:rPr>
        <w:t>IT Project Manager</w:t>
      </w:r>
    </w:p>
    <w:p w:rsidR="002F4AA4" w:rsidRDefault="002F4AA4" w:rsidP="003812F1">
      <w:pPr>
        <w:shd w:val="clear" w:color="auto" w:fill="FFFFFF"/>
        <w:spacing w:after="0"/>
        <w:rPr>
          <w:rFonts w:ascii="Verdana" w:hAnsi="Verdana"/>
          <w:b/>
          <w:bCs/>
          <w:color w:val="000000"/>
          <w:sz w:val="20"/>
          <w:szCs w:val="20"/>
        </w:rPr>
      </w:pPr>
      <w:r>
        <w:rPr>
          <w:rFonts w:ascii="Verdana" w:hAnsi="Verdana"/>
          <w:b/>
          <w:bCs/>
          <w:color w:val="000000"/>
          <w:sz w:val="20"/>
          <w:szCs w:val="20"/>
        </w:rPr>
        <w:t>Type of Vacancy:</w:t>
      </w:r>
    </w:p>
    <w:p w:rsidR="002F4AA4" w:rsidRDefault="003133F2" w:rsidP="003812F1">
      <w:pPr>
        <w:shd w:val="clear" w:color="auto" w:fill="FFFFFF"/>
        <w:spacing w:after="0"/>
        <w:rPr>
          <w:rFonts w:ascii="Verdana" w:hAnsi="Verdana"/>
          <w:color w:val="000000"/>
          <w:sz w:val="20"/>
          <w:szCs w:val="20"/>
        </w:rPr>
      </w:pPr>
      <w:r>
        <w:rPr>
          <w:rFonts w:ascii="Verdana" w:hAnsi="Verdana"/>
          <w:color w:val="000000"/>
          <w:sz w:val="20"/>
          <w:szCs w:val="20"/>
        </w:rPr>
        <w:t xml:space="preserve">Fixed Term </w:t>
      </w:r>
      <w:r w:rsidR="00986B67">
        <w:rPr>
          <w:rFonts w:ascii="Verdana" w:hAnsi="Verdana"/>
          <w:color w:val="000000"/>
          <w:sz w:val="20"/>
          <w:szCs w:val="20"/>
        </w:rPr>
        <w:t>Contract</w:t>
      </w:r>
      <w:r w:rsidR="00ED381B">
        <w:rPr>
          <w:rFonts w:ascii="Verdana" w:hAnsi="Verdana"/>
          <w:color w:val="000000"/>
          <w:sz w:val="20"/>
          <w:szCs w:val="20"/>
        </w:rPr>
        <w:t xml:space="preserve"> (</w:t>
      </w:r>
      <w:r>
        <w:rPr>
          <w:rFonts w:ascii="Verdana" w:hAnsi="Verdana"/>
          <w:color w:val="000000"/>
          <w:sz w:val="20"/>
          <w:szCs w:val="20"/>
        </w:rPr>
        <w:t>12</w:t>
      </w:r>
      <w:r w:rsidR="0086447F">
        <w:rPr>
          <w:rFonts w:ascii="Verdana" w:hAnsi="Verdana"/>
          <w:color w:val="000000"/>
          <w:sz w:val="20"/>
          <w:szCs w:val="20"/>
        </w:rPr>
        <w:t xml:space="preserve"> months)</w:t>
      </w:r>
    </w:p>
    <w:p w:rsidR="002F4AA4" w:rsidRDefault="002F4AA4" w:rsidP="003812F1">
      <w:pPr>
        <w:shd w:val="clear" w:color="auto" w:fill="FFFFFF"/>
        <w:spacing w:after="0"/>
        <w:rPr>
          <w:rFonts w:ascii="Verdana" w:hAnsi="Verdana"/>
          <w:b/>
          <w:bCs/>
          <w:color w:val="000000"/>
          <w:sz w:val="20"/>
          <w:szCs w:val="20"/>
        </w:rPr>
      </w:pPr>
      <w:r>
        <w:rPr>
          <w:rFonts w:ascii="Verdana" w:hAnsi="Verdana"/>
          <w:b/>
          <w:bCs/>
          <w:color w:val="000000"/>
          <w:sz w:val="20"/>
          <w:szCs w:val="20"/>
        </w:rPr>
        <w:t>Full time/Part time:</w:t>
      </w:r>
      <w:bookmarkStart w:id="0" w:name="_GoBack"/>
      <w:bookmarkEnd w:id="0"/>
    </w:p>
    <w:p w:rsidR="002F4AA4" w:rsidRPr="00986B67" w:rsidRDefault="00986B67" w:rsidP="003812F1">
      <w:pPr>
        <w:shd w:val="clear" w:color="auto" w:fill="FFFFFF"/>
        <w:spacing w:after="0"/>
        <w:rPr>
          <w:rFonts w:ascii="Verdana" w:hAnsi="Verdana"/>
          <w:color w:val="000000"/>
          <w:sz w:val="20"/>
          <w:szCs w:val="20"/>
        </w:rPr>
      </w:pPr>
      <w:r>
        <w:rPr>
          <w:rFonts w:ascii="Verdana" w:hAnsi="Verdana"/>
          <w:color w:val="000000"/>
          <w:sz w:val="20"/>
          <w:szCs w:val="20"/>
        </w:rPr>
        <w:t>Full-Time</w:t>
      </w:r>
    </w:p>
    <w:p w:rsidR="002F4AA4" w:rsidRDefault="002F4AA4" w:rsidP="003812F1">
      <w:pPr>
        <w:shd w:val="clear" w:color="auto" w:fill="FFFFFF"/>
        <w:spacing w:after="0"/>
        <w:rPr>
          <w:rFonts w:ascii="Verdana" w:hAnsi="Verdana"/>
          <w:b/>
          <w:bCs/>
          <w:color w:val="000000"/>
          <w:sz w:val="20"/>
          <w:szCs w:val="20"/>
        </w:rPr>
      </w:pPr>
      <w:r>
        <w:rPr>
          <w:rFonts w:ascii="Verdana" w:hAnsi="Verdana"/>
          <w:b/>
          <w:bCs/>
          <w:color w:val="000000"/>
          <w:sz w:val="20"/>
          <w:szCs w:val="20"/>
        </w:rPr>
        <w:t>Location:</w:t>
      </w:r>
    </w:p>
    <w:p w:rsidR="002F4AA4" w:rsidRDefault="003133F2" w:rsidP="003812F1">
      <w:pPr>
        <w:shd w:val="clear" w:color="auto" w:fill="FFFFFF"/>
        <w:spacing w:after="0"/>
        <w:rPr>
          <w:rFonts w:ascii="Verdana" w:hAnsi="Verdana"/>
          <w:color w:val="000000"/>
          <w:sz w:val="20"/>
          <w:szCs w:val="20"/>
        </w:rPr>
      </w:pPr>
      <w:r>
        <w:rPr>
          <w:rFonts w:ascii="Verdana" w:hAnsi="Verdana"/>
          <w:color w:val="000000"/>
          <w:sz w:val="20"/>
          <w:szCs w:val="20"/>
        </w:rPr>
        <w:t>Birmingham</w:t>
      </w:r>
    </w:p>
    <w:p w:rsidR="003812F1" w:rsidRDefault="003812F1" w:rsidP="003812F1">
      <w:pPr>
        <w:spacing w:after="0"/>
        <w:rPr>
          <w:rFonts w:cs="Arial"/>
          <w:b/>
          <w:bCs/>
          <w:lang w:val="en"/>
        </w:rPr>
      </w:pPr>
    </w:p>
    <w:p w:rsidR="003812F1" w:rsidRPr="00C5166D" w:rsidRDefault="003812F1" w:rsidP="003812F1">
      <w:pPr>
        <w:spacing w:after="0"/>
        <w:rPr>
          <w:rFonts w:cs="Arial"/>
          <w:b/>
          <w:bCs/>
          <w:lang w:val="en"/>
        </w:rPr>
      </w:pPr>
      <w:r w:rsidRPr="00C5166D">
        <w:rPr>
          <w:rFonts w:cs="Arial"/>
          <w:b/>
          <w:bCs/>
          <w:lang w:val="en"/>
        </w:rPr>
        <w:t>About Eversheds Sutherland:</w:t>
      </w:r>
    </w:p>
    <w:p w:rsidR="003812F1" w:rsidRDefault="003812F1" w:rsidP="003812F1">
      <w:pPr>
        <w:pStyle w:val="NormalWeb"/>
        <w:spacing w:before="0" w:beforeAutospacing="0" w:after="0" w:afterAutospacing="0"/>
        <w:jc w:val="both"/>
        <w:rPr>
          <w:rFonts w:asciiTheme="minorHAnsi" w:hAnsiTheme="minorHAnsi"/>
          <w:color w:val="000000"/>
          <w:sz w:val="22"/>
          <w:szCs w:val="22"/>
        </w:rPr>
      </w:pPr>
      <w:r w:rsidRPr="00C5166D">
        <w:rPr>
          <w:rFonts w:asciiTheme="minorHAnsi" w:hAnsiTheme="minorHAns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3812F1" w:rsidRPr="00C5166D" w:rsidRDefault="003812F1" w:rsidP="003812F1">
      <w:pPr>
        <w:pStyle w:val="NormalWeb"/>
        <w:spacing w:before="0" w:beforeAutospacing="0" w:after="0" w:afterAutospacing="0"/>
        <w:jc w:val="both"/>
        <w:rPr>
          <w:rFonts w:asciiTheme="minorHAnsi" w:hAnsiTheme="minorHAnsi"/>
          <w:color w:val="000000"/>
          <w:sz w:val="22"/>
          <w:szCs w:val="22"/>
        </w:rPr>
      </w:pPr>
    </w:p>
    <w:p w:rsidR="003812F1" w:rsidRDefault="003812F1" w:rsidP="003812F1">
      <w:pPr>
        <w:pStyle w:val="NormalWeb"/>
        <w:spacing w:before="0" w:beforeAutospacing="0" w:after="0" w:afterAutospacing="0"/>
        <w:jc w:val="both"/>
        <w:rPr>
          <w:rFonts w:asciiTheme="minorHAnsi" w:hAnsiTheme="minorHAnsi" w:cs="Arial"/>
          <w:sz w:val="22"/>
          <w:szCs w:val="22"/>
          <w:lang w:val="en"/>
        </w:rPr>
      </w:pPr>
      <w:r w:rsidRPr="00C5166D">
        <w:rPr>
          <w:rFonts w:asciiTheme="minorHAnsi" w:hAnsiTheme="minorHAnsi" w:cs="Arial"/>
          <w:sz w:val="22"/>
          <w:szCs w:val="22"/>
          <w:lang w:val="e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rsidR="003812F1" w:rsidRPr="00C5166D" w:rsidRDefault="003812F1" w:rsidP="003812F1">
      <w:pPr>
        <w:pStyle w:val="NormalWeb"/>
        <w:spacing w:before="0" w:beforeAutospacing="0" w:after="0" w:afterAutospacing="0"/>
        <w:jc w:val="both"/>
        <w:rPr>
          <w:rFonts w:asciiTheme="minorHAnsi" w:hAnsiTheme="minorHAnsi"/>
          <w:color w:val="000000"/>
          <w:sz w:val="22"/>
          <w:szCs w:val="22"/>
        </w:rPr>
      </w:pPr>
    </w:p>
    <w:p w:rsidR="003812F1" w:rsidRDefault="003812F1" w:rsidP="003812F1">
      <w:pPr>
        <w:spacing w:after="0"/>
        <w:rPr>
          <w:rFonts w:cs="Arial"/>
          <w:lang w:val="en"/>
        </w:rPr>
      </w:pPr>
      <w:r>
        <w:rPr>
          <w:rFonts w:cs="Arial"/>
          <w:lang w:val="en"/>
        </w:rPr>
        <w:t>With 69</w:t>
      </w:r>
      <w:r w:rsidRPr="00C5166D">
        <w:rPr>
          <w:rFonts w:cs="Arial"/>
          <w:lang w:val="en"/>
        </w:rPr>
        <w:t xml:space="preserve"> offices across 34 countries worldwide, we have become one of the largest law firms in the world and a great place to work and develop your career.</w:t>
      </w:r>
    </w:p>
    <w:p w:rsidR="003812F1" w:rsidRPr="00C5166D" w:rsidRDefault="003812F1" w:rsidP="003812F1">
      <w:pPr>
        <w:spacing w:after="0"/>
        <w:rPr>
          <w:rFonts w:cs="Arial"/>
          <w:lang w:val="en"/>
        </w:rPr>
      </w:pPr>
    </w:p>
    <w:p w:rsidR="002F4AA4" w:rsidRPr="003812F1" w:rsidRDefault="00132E96" w:rsidP="003812F1">
      <w:pPr>
        <w:spacing w:after="0"/>
        <w:rPr>
          <w:rFonts w:cs="Arial"/>
          <w:b/>
          <w:bCs/>
          <w:lang w:val="en"/>
        </w:rPr>
      </w:pPr>
      <w:r w:rsidRPr="003812F1">
        <w:rPr>
          <w:rFonts w:cs="Arial"/>
          <w:b/>
          <w:bCs/>
          <w:lang w:val="en"/>
        </w:rPr>
        <w:t>Key responsibilities</w:t>
      </w:r>
      <w:r w:rsidR="003812F1">
        <w:rPr>
          <w:rFonts w:cs="Arial"/>
          <w:b/>
          <w:bCs/>
          <w:lang w:val="en"/>
        </w:rPr>
        <w:t>:</w:t>
      </w:r>
    </w:p>
    <w:p w:rsidR="003812F1" w:rsidRPr="003812F1" w:rsidRDefault="003812F1" w:rsidP="003812F1">
      <w:pPr>
        <w:spacing w:after="0"/>
        <w:rPr>
          <w:rFonts w:cs="Arial"/>
          <w:lang w:val="en"/>
        </w:rPr>
      </w:pPr>
    </w:p>
    <w:p w:rsidR="003133F2" w:rsidRPr="003812F1" w:rsidRDefault="003133F2" w:rsidP="003812F1">
      <w:pPr>
        <w:pStyle w:val="ListParagraph"/>
        <w:numPr>
          <w:ilvl w:val="0"/>
          <w:numId w:val="7"/>
        </w:numPr>
        <w:spacing w:after="0"/>
        <w:rPr>
          <w:rFonts w:cs="Arial"/>
          <w:lang w:val="en"/>
        </w:rPr>
      </w:pPr>
      <w:r w:rsidRPr="003812F1">
        <w:rPr>
          <w:rFonts w:cs="Arial"/>
          <w:lang w:val="en"/>
        </w:rPr>
        <w:t>Representing Eversheds Sutherland as the customer Project Manager in a relationship with the supplier’s data migration delivery team.</w:t>
      </w:r>
    </w:p>
    <w:p w:rsidR="003133F2" w:rsidRPr="003812F1" w:rsidRDefault="003133F2" w:rsidP="003812F1">
      <w:pPr>
        <w:pStyle w:val="ListParagraph"/>
        <w:numPr>
          <w:ilvl w:val="0"/>
          <w:numId w:val="7"/>
        </w:numPr>
        <w:spacing w:after="0"/>
        <w:rPr>
          <w:rFonts w:cs="Arial"/>
          <w:lang w:val="en"/>
        </w:rPr>
      </w:pPr>
      <w:r w:rsidRPr="003812F1">
        <w:rPr>
          <w:rFonts w:cs="Arial"/>
          <w:lang w:val="en"/>
        </w:rPr>
        <w:t>Working with Eversheds Sutherland’s technical team to complete the agreed deliverables in the plan.</w:t>
      </w:r>
    </w:p>
    <w:p w:rsidR="003133F2" w:rsidRPr="003812F1" w:rsidRDefault="003133F2" w:rsidP="003812F1">
      <w:pPr>
        <w:pStyle w:val="ListParagraph"/>
        <w:numPr>
          <w:ilvl w:val="0"/>
          <w:numId w:val="7"/>
        </w:numPr>
        <w:spacing w:after="0"/>
        <w:rPr>
          <w:rFonts w:cs="Arial"/>
          <w:lang w:val="en"/>
        </w:rPr>
      </w:pPr>
      <w:r w:rsidRPr="003812F1">
        <w:rPr>
          <w:rFonts w:cs="Arial"/>
          <w:lang w:val="en"/>
        </w:rPr>
        <w:t>Working with the delivery teams and testing partner to co-ordinate testing.</w:t>
      </w:r>
    </w:p>
    <w:p w:rsidR="00E117CD" w:rsidRPr="003812F1" w:rsidRDefault="00E117CD" w:rsidP="003812F1">
      <w:pPr>
        <w:pStyle w:val="ListParagraph"/>
        <w:numPr>
          <w:ilvl w:val="0"/>
          <w:numId w:val="7"/>
        </w:numPr>
        <w:spacing w:after="0"/>
        <w:rPr>
          <w:rFonts w:cs="Arial"/>
          <w:lang w:val="en"/>
        </w:rPr>
      </w:pPr>
      <w:r w:rsidRPr="003812F1">
        <w:rPr>
          <w:rFonts w:cs="Arial"/>
          <w:lang w:val="en"/>
        </w:rPr>
        <w:t xml:space="preserve">Working effectively within the organisation structure of the wider </w:t>
      </w:r>
      <w:r w:rsidR="00480610" w:rsidRPr="003812F1">
        <w:rPr>
          <w:rFonts w:cs="Arial"/>
          <w:lang w:val="en"/>
        </w:rPr>
        <w:t>programme</w:t>
      </w:r>
      <w:r w:rsidRPr="003812F1">
        <w:rPr>
          <w:rFonts w:cs="Arial"/>
          <w:lang w:val="en"/>
        </w:rPr>
        <w:t xml:space="preserve">, forming good relationships with colleagues and suppliers to deliver the full </w:t>
      </w:r>
      <w:r w:rsidR="00480610" w:rsidRPr="003812F1">
        <w:rPr>
          <w:rFonts w:cs="Arial"/>
          <w:lang w:val="en"/>
        </w:rPr>
        <w:t>programme</w:t>
      </w:r>
      <w:r w:rsidRPr="003812F1">
        <w:rPr>
          <w:rFonts w:cs="Arial"/>
          <w:lang w:val="en"/>
        </w:rPr>
        <w:t xml:space="preserve"> as a team.</w:t>
      </w:r>
    </w:p>
    <w:p w:rsidR="002F4AA4" w:rsidRPr="003812F1" w:rsidRDefault="00EC3132" w:rsidP="003812F1">
      <w:pPr>
        <w:pStyle w:val="ListParagraph"/>
        <w:numPr>
          <w:ilvl w:val="0"/>
          <w:numId w:val="7"/>
        </w:numPr>
        <w:spacing w:after="0"/>
        <w:rPr>
          <w:rFonts w:cs="Arial"/>
          <w:lang w:val="en"/>
        </w:rPr>
      </w:pPr>
      <w:r w:rsidRPr="003812F1">
        <w:rPr>
          <w:rFonts w:cs="Arial"/>
          <w:lang w:val="en"/>
        </w:rPr>
        <w:t>Effectively estimating</w:t>
      </w:r>
      <w:r w:rsidR="002F4AA4" w:rsidRPr="003812F1">
        <w:rPr>
          <w:rFonts w:cs="Arial"/>
          <w:lang w:val="en"/>
        </w:rPr>
        <w:t xml:space="preserve"> costs, timescales and resource requirements for the succes</w:t>
      </w:r>
      <w:r w:rsidR="00E117CD" w:rsidRPr="003812F1">
        <w:rPr>
          <w:rFonts w:cs="Arial"/>
          <w:lang w:val="en"/>
        </w:rPr>
        <w:t>sful delivery of the</w:t>
      </w:r>
      <w:r w:rsidR="00480610" w:rsidRPr="003812F1">
        <w:rPr>
          <w:rFonts w:cs="Arial"/>
          <w:lang w:val="en"/>
        </w:rPr>
        <w:t xml:space="preserve"> </w:t>
      </w:r>
      <w:r w:rsidR="00303FF2" w:rsidRPr="003812F1">
        <w:rPr>
          <w:rFonts w:cs="Arial"/>
          <w:lang w:val="en"/>
        </w:rPr>
        <w:t>data migration</w:t>
      </w:r>
      <w:r w:rsidR="00E117CD" w:rsidRPr="003812F1">
        <w:rPr>
          <w:rFonts w:cs="Arial"/>
          <w:lang w:val="en"/>
        </w:rPr>
        <w:t xml:space="preserve"> </w:t>
      </w:r>
      <w:r w:rsidR="003133F2" w:rsidRPr="003812F1">
        <w:rPr>
          <w:rFonts w:cs="Arial"/>
          <w:lang w:val="en"/>
        </w:rPr>
        <w:t>workstream</w:t>
      </w:r>
      <w:r w:rsidR="002F4AA4" w:rsidRPr="003812F1">
        <w:rPr>
          <w:rFonts w:cs="Arial"/>
          <w:lang w:val="en"/>
        </w:rPr>
        <w:t>. </w:t>
      </w:r>
    </w:p>
    <w:p w:rsidR="002F4AA4" w:rsidRPr="003812F1" w:rsidRDefault="00EC3132" w:rsidP="003812F1">
      <w:pPr>
        <w:pStyle w:val="ListParagraph"/>
        <w:numPr>
          <w:ilvl w:val="0"/>
          <w:numId w:val="7"/>
        </w:numPr>
        <w:spacing w:after="0"/>
        <w:rPr>
          <w:rFonts w:cs="Arial"/>
          <w:lang w:val="en"/>
        </w:rPr>
      </w:pPr>
      <w:r w:rsidRPr="003812F1">
        <w:rPr>
          <w:rFonts w:cs="Arial"/>
          <w:lang w:val="en"/>
        </w:rPr>
        <w:t>Ensuring</w:t>
      </w:r>
      <w:r w:rsidR="002F4AA4" w:rsidRPr="003812F1">
        <w:rPr>
          <w:rFonts w:cs="Arial"/>
          <w:lang w:val="en"/>
        </w:rPr>
        <w:t xml:space="preserve"> that realistic project plans are pr</w:t>
      </w:r>
      <w:r w:rsidRPr="003812F1">
        <w:rPr>
          <w:rFonts w:cs="Arial"/>
          <w:lang w:val="en"/>
        </w:rPr>
        <w:t>epared and maintained and track</w:t>
      </w:r>
      <w:r w:rsidR="00D31444" w:rsidRPr="003812F1">
        <w:rPr>
          <w:rFonts w:cs="Arial"/>
          <w:lang w:val="en"/>
        </w:rPr>
        <w:t>ing</w:t>
      </w:r>
      <w:r w:rsidR="002F4AA4" w:rsidRPr="003812F1">
        <w:rPr>
          <w:rFonts w:cs="Arial"/>
          <w:lang w:val="en"/>
        </w:rPr>
        <w:t xml:space="preserve"> all activities against the plan, providing regular and accurate reports to stakeholders, as appropriate. </w:t>
      </w:r>
    </w:p>
    <w:p w:rsidR="002F4AA4" w:rsidRPr="003812F1" w:rsidRDefault="00EC3132" w:rsidP="003812F1">
      <w:pPr>
        <w:pStyle w:val="ListParagraph"/>
        <w:numPr>
          <w:ilvl w:val="0"/>
          <w:numId w:val="7"/>
        </w:numPr>
        <w:spacing w:after="0"/>
        <w:rPr>
          <w:rFonts w:cs="Arial"/>
          <w:lang w:val="en"/>
        </w:rPr>
      </w:pPr>
      <w:r w:rsidRPr="003812F1">
        <w:rPr>
          <w:rFonts w:cs="Arial"/>
          <w:lang w:val="en"/>
        </w:rPr>
        <w:t>Monitoring</w:t>
      </w:r>
      <w:r w:rsidR="002F4AA4" w:rsidRPr="003812F1">
        <w:rPr>
          <w:rFonts w:cs="Arial"/>
          <w:lang w:val="en"/>
        </w:rPr>
        <w:t xml:space="preserve"> costs, timescal</w:t>
      </w:r>
      <w:r w:rsidR="00E117CD" w:rsidRPr="003812F1">
        <w:rPr>
          <w:rFonts w:cs="Arial"/>
          <w:lang w:val="en"/>
        </w:rPr>
        <w:t>es and resources used, and taking</w:t>
      </w:r>
      <w:r w:rsidR="002F4AA4" w:rsidRPr="003812F1">
        <w:rPr>
          <w:rFonts w:cs="Arial"/>
          <w:lang w:val="en"/>
        </w:rPr>
        <w:t xml:space="preserve"> action where these deviate</w:t>
      </w:r>
      <w:r w:rsidR="00E117CD" w:rsidRPr="003812F1">
        <w:rPr>
          <w:rFonts w:cs="Arial"/>
          <w:lang w:val="en"/>
        </w:rPr>
        <w:t xml:space="preserve"> from agreed tolerances. Ensuring</w:t>
      </w:r>
      <w:r w:rsidR="002F4AA4" w:rsidRPr="003812F1">
        <w:rPr>
          <w:rFonts w:cs="Arial"/>
          <w:lang w:val="en"/>
        </w:rPr>
        <w:t xml:space="preserve"> that delivered systems are implemented within these criteria. </w:t>
      </w:r>
    </w:p>
    <w:p w:rsidR="00E117CD" w:rsidRPr="003812F1" w:rsidRDefault="00E117CD" w:rsidP="003812F1">
      <w:pPr>
        <w:pStyle w:val="ListParagraph"/>
        <w:numPr>
          <w:ilvl w:val="0"/>
          <w:numId w:val="7"/>
        </w:numPr>
        <w:spacing w:after="0"/>
        <w:rPr>
          <w:rFonts w:cs="Arial"/>
          <w:lang w:val="en"/>
        </w:rPr>
      </w:pPr>
      <w:r w:rsidRPr="003812F1">
        <w:rPr>
          <w:rFonts w:cs="Arial"/>
          <w:lang w:val="en"/>
        </w:rPr>
        <w:t>Identifying, assessing and managing risks to the success of the project.</w:t>
      </w:r>
    </w:p>
    <w:p w:rsidR="002F4AA4" w:rsidRPr="003812F1" w:rsidRDefault="00D31444" w:rsidP="003812F1">
      <w:pPr>
        <w:pStyle w:val="ListParagraph"/>
        <w:numPr>
          <w:ilvl w:val="0"/>
          <w:numId w:val="7"/>
        </w:numPr>
        <w:spacing w:after="0"/>
        <w:rPr>
          <w:rFonts w:cs="Arial"/>
          <w:lang w:val="en"/>
        </w:rPr>
      </w:pPr>
      <w:r w:rsidRPr="003812F1">
        <w:rPr>
          <w:rFonts w:cs="Arial"/>
          <w:lang w:val="en"/>
        </w:rPr>
        <w:t>Providing</w:t>
      </w:r>
      <w:r w:rsidR="002F4AA4" w:rsidRPr="003812F1">
        <w:rPr>
          <w:rFonts w:cs="Arial"/>
          <w:lang w:val="en"/>
        </w:rPr>
        <w:t xml:space="preserve"> effective leadership to the project team ensuring that team members are motivated and developing th</w:t>
      </w:r>
      <w:r w:rsidRPr="003812F1">
        <w:rPr>
          <w:rFonts w:cs="Arial"/>
          <w:lang w:val="en"/>
        </w:rPr>
        <w:t>eir skills and experience. Taking</w:t>
      </w:r>
      <w:r w:rsidR="002F4AA4" w:rsidRPr="003812F1">
        <w:rPr>
          <w:rFonts w:cs="Arial"/>
          <w:lang w:val="en"/>
        </w:rPr>
        <w:t xml:space="preserve"> appropriate action where performance deviates from agreed tolerances. </w:t>
      </w:r>
    </w:p>
    <w:p w:rsidR="002F4AA4" w:rsidRPr="003812F1" w:rsidRDefault="00D31444" w:rsidP="003812F1">
      <w:pPr>
        <w:pStyle w:val="ListParagraph"/>
        <w:numPr>
          <w:ilvl w:val="0"/>
          <w:numId w:val="7"/>
        </w:numPr>
        <w:spacing w:after="0"/>
        <w:rPr>
          <w:rFonts w:cs="Arial"/>
          <w:lang w:val="en"/>
        </w:rPr>
      </w:pPr>
      <w:r w:rsidRPr="003812F1">
        <w:rPr>
          <w:rFonts w:cs="Arial"/>
          <w:lang w:val="en"/>
        </w:rPr>
        <w:t>Actively representing</w:t>
      </w:r>
      <w:r w:rsidR="002F4AA4" w:rsidRPr="003812F1">
        <w:rPr>
          <w:rFonts w:cs="Arial"/>
          <w:lang w:val="en"/>
        </w:rPr>
        <w:t xml:space="preserve"> the project team, ensuring that effective relationships are built and maintained with the business. </w:t>
      </w:r>
    </w:p>
    <w:p w:rsidR="002F4AA4" w:rsidRPr="003812F1" w:rsidRDefault="00D31444" w:rsidP="003812F1">
      <w:pPr>
        <w:pStyle w:val="ListParagraph"/>
        <w:numPr>
          <w:ilvl w:val="0"/>
          <w:numId w:val="7"/>
        </w:numPr>
        <w:spacing w:after="0"/>
        <w:rPr>
          <w:rFonts w:cs="Arial"/>
          <w:lang w:val="en"/>
        </w:rPr>
      </w:pPr>
      <w:r w:rsidRPr="003812F1">
        <w:rPr>
          <w:rFonts w:cs="Arial"/>
          <w:lang w:val="en"/>
        </w:rPr>
        <w:t>Ensuring</w:t>
      </w:r>
      <w:r w:rsidR="002F4AA4" w:rsidRPr="003812F1">
        <w:rPr>
          <w:rFonts w:cs="Arial"/>
          <w:lang w:val="en"/>
        </w:rPr>
        <w:t xml:space="preserve"> that own projects are formally closed and, where appropriate, subsequently reviewed, and that lessons learned are</w:t>
      </w:r>
      <w:r w:rsidRPr="003812F1">
        <w:rPr>
          <w:rFonts w:cs="Arial"/>
          <w:lang w:val="en"/>
        </w:rPr>
        <w:t xml:space="preserve"> captured and actioned. Producing</w:t>
      </w:r>
      <w:r w:rsidR="002F4AA4" w:rsidRPr="003812F1">
        <w:rPr>
          <w:rFonts w:cs="Arial"/>
          <w:lang w:val="en"/>
        </w:rPr>
        <w:t xml:space="preserve"> appropriate documentation to support these processes.</w:t>
      </w:r>
    </w:p>
    <w:p w:rsidR="003812F1" w:rsidRDefault="003812F1" w:rsidP="002F4AA4">
      <w:pPr>
        <w:shd w:val="clear" w:color="auto" w:fill="FFFFFF"/>
        <w:rPr>
          <w:rFonts w:ascii="Verdana" w:hAnsi="Verdana"/>
          <w:b/>
          <w:bCs/>
          <w:color w:val="000000"/>
          <w:sz w:val="20"/>
          <w:szCs w:val="20"/>
        </w:rPr>
      </w:pPr>
    </w:p>
    <w:p w:rsidR="002F4AA4" w:rsidRDefault="0053648A" w:rsidP="003812F1">
      <w:pPr>
        <w:spacing w:after="0"/>
        <w:rPr>
          <w:rFonts w:cs="Arial"/>
          <w:b/>
          <w:bCs/>
          <w:lang w:val="en"/>
        </w:rPr>
      </w:pPr>
      <w:r w:rsidRPr="003812F1">
        <w:rPr>
          <w:rFonts w:cs="Arial"/>
          <w:b/>
          <w:bCs/>
          <w:lang w:val="en"/>
        </w:rPr>
        <w:lastRenderedPageBreak/>
        <w:t>Skills and experience</w:t>
      </w:r>
      <w:r w:rsidR="003812F1">
        <w:rPr>
          <w:rFonts w:cs="Arial"/>
          <w:b/>
          <w:bCs/>
          <w:lang w:val="en"/>
        </w:rPr>
        <w:t>:</w:t>
      </w:r>
    </w:p>
    <w:p w:rsidR="003812F1" w:rsidRPr="003812F1" w:rsidRDefault="003812F1" w:rsidP="003812F1">
      <w:pPr>
        <w:spacing w:after="0"/>
        <w:rPr>
          <w:rFonts w:cs="Arial"/>
          <w:b/>
          <w:bCs/>
          <w:lang w:val="en"/>
        </w:rPr>
      </w:pPr>
    </w:p>
    <w:p w:rsidR="002F4AA4" w:rsidRPr="003812F1" w:rsidRDefault="002F4AA4" w:rsidP="003812F1">
      <w:pPr>
        <w:pStyle w:val="ListParagraph"/>
        <w:numPr>
          <w:ilvl w:val="0"/>
          <w:numId w:val="7"/>
        </w:numPr>
        <w:spacing w:after="0"/>
        <w:rPr>
          <w:rFonts w:cs="Arial"/>
          <w:lang w:val="en"/>
        </w:rPr>
      </w:pPr>
      <w:r w:rsidRPr="003812F1">
        <w:rPr>
          <w:rFonts w:cs="Arial"/>
          <w:lang w:val="en"/>
        </w:rPr>
        <w:t>Educated to degree level or hold a professional qualification. </w:t>
      </w:r>
    </w:p>
    <w:p w:rsidR="00D171E5" w:rsidRPr="003812F1" w:rsidRDefault="00D171E5" w:rsidP="003812F1">
      <w:pPr>
        <w:pStyle w:val="ListParagraph"/>
        <w:numPr>
          <w:ilvl w:val="0"/>
          <w:numId w:val="7"/>
        </w:numPr>
        <w:spacing w:after="0"/>
        <w:rPr>
          <w:rFonts w:cs="Arial"/>
          <w:lang w:val="en"/>
        </w:rPr>
      </w:pPr>
      <w:r w:rsidRPr="003812F1">
        <w:rPr>
          <w:rFonts w:cs="Arial"/>
          <w:lang w:val="en"/>
        </w:rPr>
        <w:t>PRINCE 2 Practitioner qualified.</w:t>
      </w:r>
    </w:p>
    <w:p w:rsidR="002F4AA4" w:rsidRPr="003812F1" w:rsidRDefault="00D171E5" w:rsidP="003812F1">
      <w:pPr>
        <w:pStyle w:val="ListParagraph"/>
        <w:numPr>
          <w:ilvl w:val="0"/>
          <w:numId w:val="7"/>
        </w:numPr>
        <w:spacing w:after="0"/>
        <w:rPr>
          <w:rFonts w:cs="Arial"/>
          <w:lang w:val="en"/>
        </w:rPr>
      </w:pPr>
      <w:r w:rsidRPr="003812F1">
        <w:rPr>
          <w:rFonts w:cs="Arial"/>
          <w:lang w:val="en"/>
        </w:rPr>
        <w:t>Minimum of 5 years of e</w:t>
      </w:r>
      <w:r w:rsidR="002F4AA4" w:rsidRPr="003812F1">
        <w:rPr>
          <w:rFonts w:cs="Arial"/>
          <w:lang w:val="en"/>
        </w:rPr>
        <w:t>xperience in a proj</w:t>
      </w:r>
      <w:r w:rsidRPr="003812F1">
        <w:rPr>
          <w:rFonts w:cs="Arial"/>
          <w:lang w:val="en"/>
        </w:rPr>
        <w:t>ect management role</w:t>
      </w:r>
      <w:r w:rsidR="002F4AA4" w:rsidRPr="003812F1">
        <w:rPr>
          <w:rFonts w:cs="Arial"/>
          <w:lang w:val="en"/>
        </w:rPr>
        <w:t>. </w:t>
      </w:r>
    </w:p>
    <w:p w:rsidR="002F4AA4" w:rsidRPr="003812F1" w:rsidRDefault="002F4AA4" w:rsidP="003812F1">
      <w:pPr>
        <w:pStyle w:val="ListParagraph"/>
        <w:numPr>
          <w:ilvl w:val="0"/>
          <w:numId w:val="7"/>
        </w:numPr>
        <w:spacing w:after="0"/>
        <w:rPr>
          <w:rFonts w:cs="Arial"/>
          <w:lang w:val="en"/>
        </w:rPr>
      </w:pPr>
      <w:r w:rsidRPr="003812F1">
        <w:rPr>
          <w:rFonts w:cs="Arial"/>
          <w:lang w:val="en"/>
        </w:rPr>
        <w:t xml:space="preserve">A comprehensive knowledge of </w:t>
      </w:r>
      <w:r w:rsidR="005048D4" w:rsidRPr="003812F1">
        <w:rPr>
          <w:rFonts w:cs="Arial"/>
          <w:lang w:val="en"/>
        </w:rPr>
        <w:t>migrating data</w:t>
      </w:r>
      <w:r w:rsidR="00480610" w:rsidRPr="003812F1">
        <w:rPr>
          <w:rFonts w:cs="Arial"/>
          <w:lang w:val="en"/>
        </w:rPr>
        <w:t xml:space="preserve"> in</w:t>
      </w:r>
      <w:r w:rsidR="005048D4" w:rsidRPr="003812F1">
        <w:rPr>
          <w:rFonts w:cs="Arial"/>
          <w:lang w:val="en"/>
        </w:rPr>
        <w:t>to</w:t>
      </w:r>
      <w:r w:rsidR="00480610" w:rsidRPr="003812F1">
        <w:rPr>
          <w:rFonts w:cs="Arial"/>
          <w:lang w:val="en"/>
        </w:rPr>
        <w:t xml:space="preserve"> </w:t>
      </w:r>
      <w:proofErr w:type="spellStart"/>
      <w:r w:rsidR="003133F2" w:rsidRPr="003812F1">
        <w:rPr>
          <w:rFonts w:cs="Arial"/>
          <w:lang w:val="en"/>
        </w:rPr>
        <w:t>iManage</w:t>
      </w:r>
      <w:proofErr w:type="spellEnd"/>
      <w:r w:rsidR="003133F2" w:rsidRPr="003812F1">
        <w:rPr>
          <w:rFonts w:cs="Arial"/>
          <w:lang w:val="en"/>
        </w:rPr>
        <w:t xml:space="preserve"> DMS</w:t>
      </w:r>
      <w:r w:rsidR="0053648A" w:rsidRPr="003812F1">
        <w:rPr>
          <w:rFonts w:cs="Arial"/>
          <w:lang w:val="en"/>
        </w:rPr>
        <w:t>.</w:t>
      </w:r>
      <w:r w:rsidRPr="003812F1">
        <w:rPr>
          <w:rFonts w:cs="Arial"/>
          <w:lang w:val="en"/>
        </w:rPr>
        <w:t> </w:t>
      </w:r>
    </w:p>
    <w:p w:rsidR="00874D8F" w:rsidRPr="003812F1" w:rsidRDefault="00874D8F" w:rsidP="003812F1">
      <w:pPr>
        <w:pStyle w:val="ListParagraph"/>
        <w:numPr>
          <w:ilvl w:val="0"/>
          <w:numId w:val="7"/>
        </w:numPr>
        <w:spacing w:after="0"/>
        <w:rPr>
          <w:rFonts w:cs="Arial"/>
          <w:lang w:val="en"/>
        </w:rPr>
      </w:pPr>
      <w:r w:rsidRPr="003812F1">
        <w:rPr>
          <w:rFonts w:cs="Arial"/>
          <w:lang w:val="en"/>
        </w:rPr>
        <w:t>Experience of OpenText DMS would also be an advantage.</w:t>
      </w:r>
    </w:p>
    <w:p w:rsidR="003812F1" w:rsidRDefault="003812F1" w:rsidP="003812F1">
      <w:pPr>
        <w:shd w:val="clear" w:color="auto" w:fill="FFFFFF"/>
        <w:spacing w:after="0"/>
        <w:rPr>
          <w:rFonts w:ascii="Verdana" w:hAnsi="Verdana"/>
          <w:b/>
          <w:bCs/>
          <w:color w:val="000000"/>
          <w:sz w:val="20"/>
          <w:szCs w:val="20"/>
        </w:rPr>
      </w:pPr>
    </w:p>
    <w:p w:rsidR="002F4AA4" w:rsidRDefault="0053648A" w:rsidP="003812F1">
      <w:pPr>
        <w:shd w:val="clear" w:color="auto" w:fill="FFFFFF"/>
        <w:spacing w:after="0"/>
        <w:rPr>
          <w:rFonts w:ascii="Verdana" w:hAnsi="Verdana"/>
          <w:b/>
          <w:bCs/>
          <w:color w:val="000000"/>
          <w:sz w:val="20"/>
          <w:szCs w:val="20"/>
        </w:rPr>
      </w:pPr>
      <w:r>
        <w:rPr>
          <w:rFonts w:ascii="Verdana" w:hAnsi="Verdana"/>
          <w:b/>
          <w:bCs/>
          <w:color w:val="000000"/>
          <w:sz w:val="20"/>
          <w:szCs w:val="20"/>
        </w:rPr>
        <w:t>Key competencies</w:t>
      </w:r>
    </w:p>
    <w:p w:rsidR="003812F1" w:rsidRDefault="003812F1" w:rsidP="003812F1">
      <w:pPr>
        <w:shd w:val="clear" w:color="auto" w:fill="FFFFFF"/>
        <w:spacing w:after="0"/>
        <w:rPr>
          <w:rFonts w:ascii="Verdana" w:eastAsiaTheme="minorEastAsia" w:hAnsi="Verdana"/>
          <w:b/>
          <w:bCs/>
          <w:color w:val="000000"/>
          <w:sz w:val="20"/>
          <w:szCs w:val="20"/>
        </w:rPr>
      </w:pPr>
    </w:p>
    <w:p w:rsidR="002F4AA4" w:rsidRPr="003812F1" w:rsidRDefault="002F4AA4" w:rsidP="003812F1">
      <w:pPr>
        <w:pStyle w:val="ListParagraph"/>
        <w:numPr>
          <w:ilvl w:val="0"/>
          <w:numId w:val="7"/>
        </w:numPr>
        <w:spacing w:after="0"/>
        <w:rPr>
          <w:rFonts w:cs="Arial"/>
          <w:lang w:val="en"/>
        </w:rPr>
      </w:pPr>
      <w:r w:rsidRPr="003812F1">
        <w:rPr>
          <w:rFonts w:cs="Arial"/>
          <w:lang w:val="en"/>
        </w:rPr>
        <w:t>Decision Making - Making decisions at the appropriate time, taking into account the needs of the situation, priorities, constraints and the availability of necessary information. </w:t>
      </w:r>
    </w:p>
    <w:p w:rsidR="002F4AA4" w:rsidRPr="003812F1" w:rsidRDefault="002F4AA4" w:rsidP="003812F1">
      <w:pPr>
        <w:pStyle w:val="ListParagraph"/>
        <w:numPr>
          <w:ilvl w:val="0"/>
          <w:numId w:val="7"/>
        </w:numPr>
        <w:spacing w:after="0"/>
        <w:rPr>
          <w:rFonts w:cs="Arial"/>
          <w:lang w:val="en"/>
        </w:rPr>
      </w:pPr>
      <w:r w:rsidRPr="003812F1">
        <w:rPr>
          <w:rFonts w:cs="Arial"/>
          <w:lang w:val="en"/>
        </w:rPr>
        <w:t>Progress Monitoring - Checking progress against targets, reporting as necessary and taking action to resolve exceptions and Planning and Organisation - Determining a course of action by breaking it down into smaller steps and by planning and resourcing each of these, making allowance for potential problems. </w:t>
      </w:r>
    </w:p>
    <w:p w:rsidR="002F4AA4" w:rsidRPr="003812F1" w:rsidRDefault="002F4AA4" w:rsidP="003812F1">
      <w:pPr>
        <w:pStyle w:val="ListParagraph"/>
        <w:numPr>
          <w:ilvl w:val="0"/>
          <w:numId w:val="7"/>
        </w:numPr>
        <w:spacing w:after="0"/>
        <w:rPr>
          <w:rFonts w:cs="Arial"/>
          <w:lang w:val="en"/>
        </w:rPr>
      </w:pPr>
      <w:r w:rsidRPr="003812F1">
        <w:rPr>
          <w:rFonts w:cs="Arial"/>
          <w:lang w:val="en"/>
        </w:rPr>
        <w:t>Project Management - Principles, methods, techniques and tools for the effective management of projects from initiation through to implementation. Example: PRINCE</w:t>
      </w:r>
      <w:r w:rsidR="00480610" w:rsidRPr="003812F1">
        <w:rPr>
          <w:rFonts w:cs="Arial"/>
          <w:lang w:val="en"/>
        </w:rPr>
        <w:t xml:space="preserve"> 2</w:t>
      </w:r>
      <w:r w:rsidRPr="003812F1">
        <w:rPr>
          <w:rFonts w:cs="Arial"/>
          <w:lang w:val="en"/>
        </w:rPr>
        <w:t>. </w:t>
      </w:r>
    </w:p>
    <w:p w:rsidR="002F4AA4" w:rsidRPr="003812F1" w:rsidRDefault="002F4AA4" w:rsidP="003812F1">
      <w:pPr>
        <w:pStyle w:val="ListParagraph"/>
        <w:numPr>
          <w:ilvl w:val="0"/>
          <w:numId w:val="7"/>
        </w:numPr>
        <w:spacing w:after="0"/>
        <w:rPr>
          <w:rFonts w:cs="Arial"/>
          <w:lang w:val="en"/>
        </w:rPr>
      </w:pPr>
      <w:r w:rsidRPr="003812F1">
        <w:rPr>
          <w:rFonts w:cs="Arial"/>
          <w:lang w:val="en"/>
        </w:rPr>
        <w:t>Project Planning and Control - Methods and techniques associated with planning and monitoring progress of projects. Examples: product/work breakdown structures, critical path analysis, earned value, resource analysis, conflict resolution. </w:t>
      </w:r>
    </w:p>
    <w:p w:rsidR="002F4AA4" w:rsidRPr="003812F1" w:rsidRDefault="002F4AA4" w:rsidP="003812F1">
      <w:pPr>
        <w:pStyle w:val="ListParagraph"/>
        <w:numPr>
          <w:ilvl w:val="0"/>
          <w:numId w:val="7"/>
        </w:numPr>
        <w:spacing w:after="0"/>
        <w:rPr>
          <w:rFonts w:cs="Arial"/>
          <w:lang w:val="en"/>
        </w:rPr>
      </w:pPr>
      <w:r w:rsidRPr="003812F1">
        <w:rPr>
          <w:rFonts w:cs="Arial"/>
          <w:lang w:val="en"/>
        </w:rPr>
        <w:t>Project Risk Management - The identification, assessment and management of project risks, which could result in time or cost over-runs, or failure to deliver products which are fit for purpose. </w:t>
      </w:r>
    </w:p>
    <w:p w:rsidR="002F4AA4" w:rsidRPr="003812F1" w:rsidRDefault="002F4AA4" w:rsidP="003812F1">
      <w:pPr>
        <w:pStyle w:val="ListParagraph"/>
        <w:numPr>
          <w:ilvl w:val="0"/>
          <w:numId w:val="7"/>
        </w:numPr>
        <w:spacing w:after="0"/>
        <w:rPr>
          <w:rFonts w:cs="Arial"/>
          <w:lang w:val="en"/>
        </w:rPr>
      </w:pPr>
      <w:r w:rsidRPr="003812F1">
        <w:rPr>
          <w:rFonts w:cs="Arial"/>
          <w:lang w:val="en"/>
        </w:rPr>
        <w:t>Contract Management - Methods and techniques for managing contracts to ensure that suppliers adhere to agreed contract requirements.</w:t>
      </w:r>
    </w:p>
    <w:p w:rsidR="003812F1" w:rsidRDefault="003812F1" w:rsidP="003812F1">
      <w:pPr>
        <w:shd w:val="clear" w:color="auto" w:fill="FFFFFF"/>
        <w:spacing w:after="0" w:line="240" w:lineRule="auto"/>
        <w:jc w:val="both"/>
        <w:rPr>
          <w:rFonts w:ascii="Verdana" w:eastAsia="Times New Roman" w:hAnsi="Verdana"/>
          <w:color w:val="000000"/>
          <w:sz w:val="20"/>
          <w:szCs w:val="20"/>
        </w:rPr>
      </w:pPr>
    </w:p>
    <w:p w:rsidR="003812F1" w:rsidRPr="00A06145" w:rsidRDefault="003812F1" w:rsidP="003812F1">
      <w:pPr>
        <w:pStyle w:val="xmsonormal"/>
        <w:tabs>
          <w:tab w:val="left" w:pos="3120"/>
        </w:tabs>
        <w:contextualSpacing/>
        <w:rPr>
          <w:rFonts w:asciiTheme="minorHAnsi" w:hAnsiTheme="minorHAnsi" w:cs="Arial"/>
          <w:lang w:val="en"/>
        </w:rPr>
      </w:pPr>
      <w:r w:rsidRPr="00A06145">
        <w:rPr>
          <w:rFonts w:asciiTheme="minorHAnsi" w:hAnsiTheme="minorHAnsi" w:cs="Arial"/>
          <w:lang w:val="e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A84319" w:rsidRPr="003E4210" w:rsidRDefault="003812F1" w:rsidP="003812F1">
      <w:pPr>
        <w:shd w:val="clear" w:color="auto" w:fill="FFFFFF"/>
        <w:spacing w:after="0" w:line="240" w:lineRule="auto"/>
        <w:jc w:val="both"/>
        <w:rPr>
          <w:rFonts w:ascii="Verdana" w:hAnsi="Verdana"/>
          <w:color w:val="000000"/>
          <w:sz w:val="20"/>
          <w:szCs w:val="20"/>
        </w:rPr>
      </w:pPr>
      <w:r w:rsidRPr="00A06145">
        <w:rPr>
          <w:rFonts w:cs="Arial"/>
          <w:lang w:val="en" w:eastAsia="en-GB"/>
        </w:rPr>
        <w:br/>
        <w:t>In addition to the above, Eversheds Sutherland also require awareness of and full participation in the Firm’s commitment to equality and diversity, the environment and health and safety.</w:t>
      </w:r>
    </w:p>
    <w:sectPr w:rsidR="00A84319" w:rsidRPr="003E4210" w:rsidSect="007F0D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5CC" w:rsidRDefault="005825CC" w:rsidP="005825CC">
      <w:pPr>
        <w:spacing w:after="0" w:line="240" w:lineRule="auto"/>
      </w:pPr>
      <w:r>
        <w:separator/>
      </w:r>
    </w:p>
  </w:endnote>
  <w:endnote w:type="continuationSeparator" w:id="0">
    <w:p w:rsidR="005825CC" w:rsidRDefault="005825CC" w:rsidP="005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5CC" w:rsidRDefault="005825CC" w:rsidP="005825CC">
      <w:pPr>
        <w:spacing w:after="0" w:line="240" w:lineRule="auto"/>
      </w:pPr>
      <w:r>
        <w:separator/>
      </w:r>
    </w:p>
  </w:footnote>
  <w:footnote w:type="continuationSeparator" w:id="0">
    <w:p w:rsidR="005825CC" w:rsidRDefault="005825CC" w:rsidP="005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2F1" w:rsidRDefault="003812F1" w:rsidP="003812F1">
    <w:pPr>
      <w:pStyle w:val="Header"/>
      <w:jc w:val="center"/>
    </w:pPr>
    <w:r w:rsidRPr="00845180">
      <w:rPr>
        <w:rFonts w:cs="Arial"/>
        <w:b/>
        <w:noProof/>
        <w:sz w:val="32"/>
        <w:lang w:eastAsia="en-GB"/>
      </w:rPr>
      <w:drawing>
        <wp:anchor distT="0" distB="0" distL="114300" distR="114300" simplePos="0" relativeHeight="251659264" behindDoc="1" locked="0" layoutInCell="0" allowOverlap="1" wp14:anchorId="27699737" wp14:editId="18DAD527">
          <wp:simplePos x="0" y="0"/>
          <wp:positionH relativeFrom="page">
            <wp:posOffset>74930</wp:posOffset>
          </wp:positionH>
          <wp:positionV relativeFrom="page">
            <wp:posOffset>20320</wp:posOffset>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1" cstate="print">
                    <a:extLst>
                      <a:ext uri="{28A0092B-C50C-407E-A947-70E740481C1C}">
                        <a14:useLocalDpi xmlns:a14="http://schemas.microsoft.com/office/drawing/2010/main" val="0"/>
                      </a:ext>
                    </a:extLst>
                  </a:blip>
                  <a:srcRect l="-63853" t="-15216" r="-55363" b="-12500"/>
                  <a:stretch>
                    <a:fillRect/>
                  </a:stretch>
                </pic:blipFill>
                <pic:spPr bwMode="auto">
                  <a:xfrm>
                    <a:off x="0" y="0"/>
                    <a:ext cx="839470" cy="2828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050"/>
    <w:multiLevelType w:val="multilevel"/>
    <w:tmpl w:val="39200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36AF4"/>
    <w:multiLevelType w:val="multilevel"/>
    <w:tmpl w:val="DDAE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361DE"/>
    <w:multiLevelType w:val="hybridMultilevel"/>
    <w:tmpl w:val="BC6C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35A7F"/>
    <w:multiLevelType w:val="multilevel"/>
    <w:tmpl w:val="0FB4F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662E8"/>
    <w:multiLevelType w:val="multilevel"/>
    <w:tmpl w:val="43FA4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551C9"/>
    <w:multiLevelType w:val="multilevel"/>
    <w:tmpl w:val="B756D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A327B"/>
    <w:multiLevelType w:val="multilevel"/>
    <w:tmpl w:val="B40E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01"/>
    <w:rsid w:val="000044E4"/>
    <w:rsid w:val="00010A1B"/>
    <w:rsid w:val="000113A8"/>
    <w:rsid w:val="0001171C"/>
    <w:rsid w:val="0001328A"/>
    <w:rsid w:val="00016B5D"/>
    <w:rsid w:val="000206F3"/>
    <w:rsid w:val="0002169B"/>
    <w:rsid w:val="00023015"/>
    <w:rsid w:val="0002370E"/>
    <w:rsid w:val="00024124"/>
    <w:rsid w:val="000324AA"/>
    <w:rsid w:val="000345CD"/>
    <w:rsid w:val="00035E8F"/>
    <w:rsid w:val="00036209"/>
    <w:rsid w:val="000377AC"/>
    <w:rsid w:val="00043626"/>
    <w:rsid w:val="00044011"/>
    <w:rsid w:val="00044506"/>
    <w:rsid w:val="00044CA4"/>
    <w:rsid w:val="00050260"/>
    <w:rsid w:val="00050599"/>
    <w:rsid w:val="00050C46"/>
    <w:rsid w:val="00051784"/>
    <w:rsid w:val="00052E16"/>
    <w:rsid w:val="00053717"/>
    <w:rsid w:val="00054137"/>
    <w:rsid w:val="00054403"/>
    <w:rsid w:val="000553EB"/>
    <w:rsid w:val="00061007"/>
    <w:rsid w:val="00065002"/>
    <w:rsid w:val="000705DE"/>
    <w:rsid w:val="00073375"/>
    <w:rsid w:val="00074E2C"/>
    <w:rsid w:val="000803D2"/>
    <w:rsid w:val="00080ED8"/>
    <w:rsid w:val="0008142E"/>
    <w:rsid w:val="00082B8C"/>
    <w:rsid w:val="00083C1E"/>
    <w:rsid w:val="00084B1C"/>
    <w:rsid w:val="00086D71"/>
    <w:rsid w:val="00087154"/>
    <w:rsid w:val="00091893"/>
    <w:rsid w:val="00093FD4"/>
    <w:rsid w:val="00094336"/>
    <w:rsid w:val="00094913"/>
    <w:rsid w:val="000955DA"/>
    <w:rsid w:val="000976B5"/>
    <w:rsid w:val="000A2CB3"/>
    <w:rsid w:val="000A32DC"/>
    <w:rsid w:val="000A4238"/>
    <w:rsid w:val="000A43C5"/>
    <w:rsid w:val="000A61C4"/>
    <w:rsid w:val="000A7379"/>
    <w:rsid w:val="000B14B4"/>
    <w:rsid w:val="000B2D1E"/>
    <w:rsid w:val="000B618A"/>
    <w:rsid w:val="000B632E"/>
    <w:rsid w:val="000B774D"/>
    <w:rsid w:val="000C26C9"/>
    <w:rsid w:val="000C7BFC"/>
    <w:rsid w:val="000D12A8"/>
    <w:rsid w:val="000D17DE"/>
    <w:rsid w:val="000D2E31"/>
    <w:rsid w:val="000D399E"/>
    <w:rsid w:val="000D3CDD"/>
    <w:rsid w:val="000D3D83"/>
    <w:rsid w:val="000D41B9"/>
    <w:rsid w:val="000D4A66"/>
    <w:rsid w:val="000E00EA"/>
    <w:rsid w:val="000E11DD"/>
    <w:rsid w:val="000E25BD"/>
    <w:rsid w:val="000E3EFC"/>
    <w:rsid w:val="000E48FD"/>
    <w:rsid w:val="000E71F1"/>
    <w:rsid w:val="000F2C91"/>
    <w:rsid w:val="000F58A0"/>
    <w:rsid w:val="00102B5A"/>
    <w:rsid w:val="001034C6"/>
    <w:rsid w:val="001038EB"/>
    <w:rsid w:val="00104859"/>
    <w:rsid w:val="00104A18"/>
    <w:rsid w:val="001101F4"/>
    <w:rsid w:val="001201F3"/>
    <w:rsid w:val="00121114"/>
    <w:rsid w:val="00121B84"/>
    <w:rsid w:val="00121D65"/>
    <w:rsid w:val="00123765"/>
    <w:rsid w:val="00125DB3"/>
    <w:rsid w:val="001267F1"/>
    <w:rsid w:val="00127DAB"/>
    <w:rsid w:val="00130A20"/>
    <w:rsid w:val="00132601"/>
    <w:rsid w:val="001326C1"/>
    <w:rsid w:val="001326FD"/>
    <w:rsid w:val="00132E96"/>
    <w:rsid w:val="00133802"/>
    <w:rsid w:val="00134714"/>
    <w:rsid w:val="001350BA"/>
    <w:rsid w:val="00136BEC"/>
    <w:rsid w:val="00141897"/>
    <w:rsid w:val="00142EE7"/>
    <w:rsid w:val="00143047"/>
    <w:rsid w:val="001461AD"/>
    <w:rsid w:val="001511DE"/>
    <w:rsid w:val="00152D35"/>
    <w:rsid w:val="0015301D"/>
    <w:rsid w:val="00154978"/>
    <w:rsid w:val="00155B7E"/>
    <w:rsid w:val="00156F39"/>
    <w:rsid w:val="00157C83"/>
    <w:rsid w:val="00157C92"/>
    <w:rsid w:val="00161017"/>
    <w:rsid w:val="00163DBC"/>
    <w:rsid w:val="00165AEF"/>
    <w:rsid w:val="00171406"/>
    <w:rsid w:val="00171F0F"/>
    <w:rsid w:val="0017291C"/>
    <w:rsid w:val="00173353"/>
    <w:rsid w:val="00173BAF"/>
    <w:rsid w:val="00177D8F"/>
    <w:rsid w:val="00181858"/>
    <w:rsid w:val="00182901"/>
    <w:rsid w:val="00182FE6"/>
    <w:rsid w:val="00185420"/>
    <w:rsid w:val="00185571"/>
    <w:rsid w:val="00190745"/>
    <w:rsid w:val="00193717"/>
    <w:rsid w:val="00194F06"/>
    <w:rsid w:val="0019552B"/>
    <w:rsid w:val="00195EA7"/>
    <w:rsid w:val="00196F3B"/>
    <w:rsid w:val="00197D72"/>
    <w:rsid w:val="001A0C19"/>
    <w:rsid w:val="001A14C5"/>
    <w:rsid w:val="001A6B69"/>
    <w:rsid w:val="001A75FE"/>
    <w:rsid w:val="001A7C62"/>
    <w:rsid w:val="001B0714"/>
    <w:rsid w:val="001B6AB1"/>
    <w:rsid w:val="001B6AE5"/>
    <w:rsid w:val="001C0FEC"/>
    <w:rsid w:val="001C16B9"/>
    <w:rsid w:val="001C1A61"/>
    <w:rsid w:val="001C1AB2"/>
    <w:rsid w:val="001C215F"/>
    <w:rsid w:val="001C2E42"/>
    <w:rsid w:val="001C46B4"/>
    <w:rsid w:val="001C5CCE"/>
    <w:rsid w:val="001D0A97"/>
    <w:rsid w:val="001D1E30"/>
    <w:rsid w:val="001D267F"/>
    <w:rsid w:val="001D3E91"/>
    <w:rsid w:val="001D519A"/>
    <w:rsid w:val="001D5C66"/>
    <w:rsid w:val="001D6795"/>
    <w:rsid w:val="001E41AE"/>
    <w:rsid w:val="001E525F"/>
    <w:rsid w:val="001F3ABC"/>
    <w:rsid w:val="001F635E"/>
    <w:rsid w:val="001F7075"/>
    <w:rsid w:val="00205B64"/>
    <w:rsid w:val="00206918"/>
    <w:rsid w:val="00207346"/>
    <w:rsid w:val="00210F41"/>
    <w:rsid w:val="00211349"/>
    <w:rsid w:val="00212F35"/>
    <w:rsid w:val="0021417F"/>
    <w:rsid w:val="002158D3"/>
    <w:rsid w:val="002166E5"/>
    <w:rsid w:val="002175B4"/>
    <w:rsid w:val="0022127F"/>
    <w:rsid w:val="0022379A"/>
    <w:rsid w:val="00227A14"/>
    <w:rsid w:val="00230A33"/>
    <w:rsid w:val="00235E12"/>
    <w:rsid w:val="002374EE"/>
    <w:rsid w:val="00237DFF"/>
    <w:rsid w:val="002412A2"/>
    <w:rsid w:val="002506D3"/>
    <w:rsid w:val="00250DC5"/>
    <w:rsid w:val="00255DEE"/>
    <w:rsid w:val="00256A94"/>
    <w:rsid w:val="002571B3"/>
    <w:rsid w:val="002577D8"/>
    <w:rsid w:val="00260399"/>
    <w:rsid w:val="0026090C"/>
    <w:rsid w:val="00260DBB"/>
    <w:rsid w:val="0026158C"/>
    <w:rsid w:val="002617A2"/>
    <w:rsid w:val="00265158"/>
    <w:rsid w:val="00265C15"/>
    <w:rsid w:val="00270A92"/>
    <w:rsid w:val="002716CB"/>
    <w:rsid w:val="00273875"/>
    <w:rsid w:val="0027634D"/>
    <w:rsid w:val="00280B3A"/>
    <w:rsid w:val="002811DD"/>
    <w:rsid w:val="0028223D"/>
    <w:rsid w:val="002828B3"/>
    <w:rsid w:val="00283885"/>
    <w:rsid w:val="00286D07"/>
    <w:rsid w:val="00287926"/>
    <w:rsid w:val="00287D8B"/>
    <w:rsid w:val="002938BF"/>
    <w:rsid w:val="00294A61"/>
    <w:rsid w:val="0029743B"/>
    <w:rsid w:val="002A05A5"/>
    <w:rsid w:val="002A07C2"/>
    <w:rsid w:val="002A589F"/>
    <w:rsid w:val="002A5E09"/>
    <w:rsid w:val="002A791A"/>
    <w:rsid w:val="002A7EE9"/>
    <w:rsid w:val="002B0C5B"/>
    <w:rsid w:val="002B0C77"/>
    <w:rsid w:val="002B3772"/>
    <w:rsid w:val="002B65D8"/>
    <w:rsid w:val="002C202E"/>
    <w:rsid w:val="002C31C0"/>
    <w:rsid w:val="002C3F42"/>
    <w:rsid w:val="002C509A"/>
    <w:rsid w:val="002C5EA6"/>
    <w:rsid w:val="002C7D3B"/>
    <w:rsid w:val="002D1FBE"/>
    <w:rsid w:val="002D66BC"/>
    <w:rsid w:val="002D7C62"/>
    <w:rsid w:val="002E1279"/>
    <w:rsid w:val="002E7996"/>
    <w:rsid w:val="002E7F4D"/>
    <w:rsid w:val="002F07AE"/>
    <w:rsid w:val="002F1620"/>
    <w:rsid w:val="002F4048"/>
    <w:rsid w:val="002F4AA4"/>
    <w:rsid w:val="002F4BA5"/>
    <w:rsid w:val="002F5A77"/>
    <w:rsid w:val="002F60BC"/>
    <w:rsid w:val="002F72E0"/>
    <w:rsid w:val="002F7EFA"/>
    <w:rsid w:val="00300664"/>
    <w:rsid w:val="00303271"/>
    <w:rsid w:val="00303FF2"/>
    <w:rsid w:val="003041F3"/>
    <w:rsid w:val="003048EB"/>
    <w:rsid w:val="00305408"/>
    <w:rsid w:val="0030643A"/>
    <w:rsid w:val="00306B51"/>
    <w:rsid w:val="00307148"/>
    <w:rsid w:val="0031042B"/>
    <w:rsid w:val="00311E58"/>
    <w:rsid w:val="003133F2"/>
    <w:rsid w:val="00313C5D"/>
    <w:rsid w:val="003142D3"/>
    <w:rsid w:val="00315242"/>
    <w:rsid w:val="003158B5"/>
    <w:rsid w:val="00315D5E"/>
    <w:rsid w:val="00320274"/>
    <w:rsid w:val="003227A4"/>
    <w:rsid w:val="00326E5A"/>
    <w:rsid w:val="003333FB"/>
    <w:rsid w:val="00333EBB"/>
    <w:rsid w:val="00335FAE"/>
    <w:rsid w:val="00336CD1"/>
    <w:rsid w:val="0034065B"/>
    <w:rsid w:val="00341695"/>
    <w:rsid w:val="0034208F"/>
    <w:rsid w:val="003431D8"/>
    <w:rsid w:val="00344079"/>
    <w:rsid w:val="003449CF"/>
    <w:rsid w:val="0034521A"/>
    <w:rsid w:val="003471EE"/>
    <w:rsid w:val="0035063C"/>
    <w:rsid w:val="00351DAA"/>
    <w:rsid w:val="00352FBA"/>
    <w:rsid w:val="003538FD"/>
    <w:rsid w:val="00355E77"/>
    <w:rsid w:val="00355EBD"/>
    <w:rsid w:val="00356827"/>
    <w:rsid w:val="00361890"/>
    <w:rsid w:val="003648FC"/>
    <w:rsid w:val="00364B5F"/>
    <w:rsid w:val="0036651B"/>
    <w:rsid w:val="00366A50"/>
    <w:rsid w:val="00367AFB"/>
    <w:rsid w:val="00372DB9"/>
    <w:rsid w:val="00372DF1"/>
    <w:rsid w:val="003812F1"/>
    <w:rsid w:val="00385349"/>
    <w:rsid w:val="00385941"/>
    <w:rsid w:val="00385BC9"/>
    <w:rsid w:val="00386182"/>
    <w:rsid w:val="00390A3A"/>
    <w:rsid w:val="0039105A"/>
    <w:rsid w:val="00391A95"/>
    <w:rsid w:val="0039288D"/>
    <w:rsid w:val="00392FA1"/>
    <w:rsid w:val="003956A2"/>
    <w:rsid w:val="00396224"/>
    <w:rsid w:val="00397751"/>
    <w:rsid w:val="003A0C42"/>
    <w:rsid w:val="003A1FB1"/>
    <w:rsid w:val="003A29DB"/>
    <w:rsid w:val="003A2AEB"/>
    <w:rsid w:val="003A35C3"/>
    <w:rsid w:val="003A4800"/>
    <w:rsid w:val="003A48DD"/>
    <w:rsid w:val="003B09EA"/>
    <w:rsid w:val="003B0CEC"/>
    <w:rsid w:val="003B1103"/>
    <w:rsid w:val="003B1B58"/>
    <w:rsid w:val="003B2C70"/>
    <w:rsid w:val="003B55FF"/>
    <w:rsid w:val="003B6136"/>
    <w:rsid w:val="003B6362"/>
    <w:rsid w:val="003B7931"/>
    <w:rsid w:val="003C0B02"/>
    <w:rsid w:val="003C1898"/>
    <w:rsid w:val="003C208E"/>
    <w:rsid w:val="003C3999"/>
    <w:rsid w:val="003C58E3"/>
    <w:rsid w:val="003D39BF"/>
    <w:rsid w:val="003D49E3"/>
    <w:rsid w:val="003D4AA9"/>
    <w:rsid w:val="003D524B"/>
    <w:rsid w:val="003D75E7"/>
    <w:rsid w:val="003D7732"/>
    <w:rsid w:val="003E0E3A"/>
    <w:rsid w:val="003E4210"/>
    <w:rsid w:val="003E4421"/>
    <w:rsid w:val="003E709D"/>
    <w:rsid w:val="003F086A"/>
    <w:rsid w:val="003F13C7"/>
    <w:rsid w:val="003F22D2"/>
    <w:rsid w:val="003F33FC"/>
    <w:rsid w:val="003F47BD"/>
    <w:rsid w:val="003F6EA0"/>
    <w:rsid w:val="0040009A"/>
    <w:rsid w:val="00400D3F"/>
    <w:rsid w:val="00400D5B"/>
    <w:rsid w:val="00401350"/>
    <w:rsid w:val="004035AD"/>
    <w:rsid w:val="00404B26"/>
    <w:rsid w:val="00404F33"/>
    <w:rsid w:val="00406EAD"/>
    <w:rsid w:val="0041203E"/>
    <w:rsid w:val="00416DAE"/>
    <w:rsid w:val="00417734"/>
    <w:rsid w:val="00427001"/>
    <w:rsid w:val="004301AC"/>
    <w:rsid w:val="00432A9A"/>
    <w:rsid w:val="00434CFA"/>
    <w:rsid w:val="0043520E"/>
    <w:rsid w:val="0043624B"/>
    <w:rsid w:val="00436779"/>
    <w:rsid w:val="00437D8F"/>
    <w:rsid w:val="0044075C"/>
    <w:rsid w:val="00442D0E"/>
    <w:rsid w:val="00445A8F"/>
    <w:rsid w:val="00445D6C"/>
    <w:rsid w:val="00447BB8"/>
    <w:rsid w:val="0045481B"/>
    <w:rsid w:val="0045566B"/>
    <w:rsid w:val="00456124"/>
    <w:rsid w:val="0046155F"/>
    <w:rsid w:val="00461D1E"/>
    <w:rsid w:val="004630E1"/>
    <w:rsid w:val="00472089"/>
    <w:rsid w:val="004735D1"/>
    <w:rsid w:val="00475619"/>
    <w:rsid w:val="00475C86"/>
    <w:rsid w:val="00480610"/>
    <w:rsid w:val="00480949"/>
    <w:rsid w:val="00480EAD"/>
    <w:rsid w:val="00481B35"/>
    <w:rsid w:val="00481DAC"/>
    <w:rsid w:val="0048434B"/>
    <w:rsid w:val="00485E34"/>
    <w:rsid w:val="00486B21"/>
    <w:rsid w:val="004872F1"/>
    <w:rsid w:val="00490D89"/>
    <w:rsid w:val="00493F75"/>
    <w:rsid w:val="004951F7"/>
    <w:rsid w:val="004964C9"/>
    <w:rsid w:val="0049653C"/>
    <w:rsid w:val="00496E94"/>
    <w:rsid w:val="00496ECF"/>
    <w:rsid w:val="004975DA"/>
    <w:rsid w:val="004A1119"/>
    <w:rsid w:val="004A147A"/>
    <w:rsid w:val="004A1B7F"/>
    <w:rsid w:val="004A2767"/>
    <w:rsid w:val="004A687F"/>
    <w:rsid w:val="004A6DCA"/>
    <w:rsid w:val="004A7A39"/>
    <w:rsid w:val="004A7BF0"/>
    <w:rsid w:val="004B0538"/>
    <w:rsid w:val="004B14C1"/>
    <w:rsid w:val="004B197F"/>
    <w:rsid w:val="004B20FB"/>
    <w:rsid w:val="004B6065"/>
    <w:rsid w:val="004C2A26"/>
    <w:rsid w:val="004C4DE8"/>
    <w:rsid w:val="004C522A"/>
    <w:rsid w:val="004D17C9"/>
    <w:rsid w:val="004D1904"/>
    <w:rsid w:val="004D23B2"/>
    <w:rsid w:val="004D5B8D"/>
    <w:rsid w:val="004D6844"/>
    <w:rsid w:val="004D77B2"/>
    <w:rsid w:val="004E2020"/>
    <w:rsid w:val="004F0011"/>
    <w:rsid w:val="004F38C7"/>
    <w:rsid w:val="004F4BD8"/>
    <w:rsid w:val="004F5726"/>
    <w:rsid w:val="004F6110"/>
    <w:rsid w:val="0050111E"/>
    <w:rsid w:val="0050303D"/>
    <w:rsid w:val="0050372B"/>
    <w:rsid w:val="005048D4"/>
    <w:rsid w:val="00511B62"/>
    <w:rsid w:val="00512465"/>
    <w:rsid w:val="0051307D"/>
    <w:rsid w:val="00514742"/>
    <w:rsid w:val="00522F3D"/>
    <w:rsid w:val="005254E1"/>
    <w:rsid w:val="00525706"/>
    <w:rsid w:val="0053036E"/>
    <w:rsid w:val="005305D9"/>
    <w:rsid w:val="00531577"/>
    <w:rsid w:val="005315F1"/>
    <w:rsid w:val="0053648A"/>
    <w:rsid w:val="005371CE"/>
    <w:rsid w:val="00540BDB"/>
    <w:rsid w:val="00547595"/>
    <w:rsid w:val="005501DC"/>
    <w:rsid w:val="00554B83"/>
    <w:rsid w:val="00556DB1"/>
    <w:rsid w:val="00561588"/>
    <w:rsid w:val="00563C6C"/>
    <w:rsid w:val="00566214"/>
    <w:rsid w:val="005669D2"/>
    <w:rsid w:val="00566CF7"/>
    <w:rsid w:val="0056780F"/>
    <w:rsid w:val="00570090"/>
    <w:rsid w:val="005747E6"/>
    <w:rsid w:val="00575504"/>
    <w:rsid w:val="00581293"/>
    <w:rsid w:val="0058173C"/>
    <w:rsid w:val="005825CC"/>
    <w:rsid w:val="00582AF7"/>
    <w:rsid w:val="00584F4A"/>
    <w:rsid w:val="005859CF"/>
    <w:rsid w:val="005867E3"/>
    <w:rsid w:val="00590A54"/>
    <w:rsid w:val="00590BE0"/>
    <w:rsid w:val="00592694"/>
    <w:rsid w:val="00592C77"/>
    <w:rsid w:val="005933C0"/>
    <w:rsid w:val="005A0A26"/>
    <w:rsid w:val="005A2AD1"/>
    <w:rsid w:val="005A3503"/>
    <w:rsid w:val="005A38A5"/>
    <w:rsid w:val="005A3C2E"/>
    <w:rsid w:val="005A5212"/>
    <w:rsid w:val="005B4259"/>
    <w:rsid w:val="005B60C7"/>
    <w:rsid w:val="005C1CF2"/>
    <w:rsid w:val="005C1D07"/>
    <w:rsid w:val="005C2647"/>
    <w:rsid w:val="005C29CD"/>
    <w:rsid w:val="005C3934"/>
    <w:rsid w:val="005C3A27"/>
    <w:rsid w:val="005C76CB"/>
    <w:rsid w:val="005D0624"/>
    <w:rsid w:val="005D0DE1"/>
    <w:rsid w:val="005D2AE1"/>
    <w:rsid w:val="005D2F4D"/>
    <w:rsid w:val="005D4FC8"/>
    <w:rsid w:val="005D612F"/>
    <w:rsid w:val="005D67A0"/>
    <w:rsid w:val="005E10D2"/>
    <w:rsid w:val="005E1480"/>
    <w:rsid w:val="005E15E1"/>
    <w:rsid w:val="005E2F40"/>
    <w:rsid w:val="005E466D"/>
    <w:rsid w:val="005E6831"/>
    <w:rsid w:val="005E71A3"/>
    <w:rsid w:val="005E7697"/>
    <w:rsid w:val="005F6DDF"/>
    <w:rsid w:val="006032A0"/>
    <w:rsid w:val="00604C26"/>
    <w:rsid w:val="00606E10"/>
    <w:rsid w:val="0060758D"/>
    <w:rsid w:val="00611088"/>
    <w:rsid w:val="00613E95"/>
    <w:rsid w:val="00614A6A"/>
    <w:rsid w:val="0061741D"/>
    <w:rsid w:val="006177B3"/>
    <w:rsid w:val="00617C77"/>
    <w:rsid w:val="00620764"/>
    <w:rsid w:val="00620B05"/>
    <w:rsid w:val="00620C6C"/>
    <w:rsid w:val="00620FDA"/>
    <w:rsid w:val="00625FE4"/>
    <w:rsid w:val="006270E7"/>
    <w:rsid w:val="00631190"/>
    <w:rsid w:val="00631B8D"/>
    <w:rsid w:val="00633463"/>
    <w:rsid w:val="00634A4F"/>
    <w:rsid w:val="00635C1E"/>
    <w:rsid w:val="006370E9"/>
    <w:rsid w:val="00640EA5"/>
    <w:rsid w:val="00641B6D"/>
    <w:rsid w:val="006439E9"/>
    <w:rsid w:val="006442C2"/>
    <w:rsid w:val="00645279"/>
    <w:rsid w:val="00646849"/>
    <w:rsid w:val="00653082"/>
    <w:rsid w:val="006536FA"/>
    <w:rsid w:val="0065442D"/>
    <w:rsid w:val="00656CDD"/>
    <w:rsid w:val="00656F96"/>
    <w:rsid w:val="006613BE"/>
    <w:rsid w:val="006615BC"/>
    <w:rsid w:val="0066358A"/>
    <w:rsid w:val="00663ADC"/>
    <w:rsid w:val="00664EED"/>
    <w:rsid w:val="00665510"/>
    <w:rsid w:val="00665A7E"/>
    <w:rsid w:val="00666862"/>
    <w:rsid w:val="0066716C"/>
    <w:rsid w:val="00667B8C"/>
    <w:rsid w:val="00671674"/>
    <w:rsid w:val="006722CE"/>
    <w:rsid w:val="00674B05"/>
    <w:rsid w:val="00675839"/>
    <w:rsid w:val="00675BF0"/>
    <w:rsid w:val="00675C8B"/>
    <w:rsid w:val="00677EE5"/>
    <w:rsid w:val="00682DE4"/>
    <w:rsid w:val="0068410C"/>
    <w:rsid w:val="00685985"/>
    <w:rsid w:val="00685B3C"/>
    <w:rsid w:val="00686BFA"/>
    <w:rsid w:val="00687BA5"/>
    <w:rsid w:val="00691CBF"/>
    <w:rsid w:val="0069498C"/>
    <w:rsid w:val="00696F75"/>
    <w:rsid w:val="00697A95"/>
    <w:rsid w:val="006A0271"/>
    <w:rsid w:val="006A5D13"/>
    <w:rsid w:val="006A7873"/>
    <w:rsid w:val="006A7D21"/>
    <w:rsid w:val="006B0111"/>
    <w:rsid w:val="006B148A"/>
    <w:rsid w:val="006B271F"/>
    <w:rsid w:val="006B2860"/>
    <w:rsid w:val="006B354E"/>
    <w:rsid w:val="006B4DC6"/>
    <w:rsid w:val="006C142B"/>
    <w:rsid w:val="006C1A9E"/>
    <w:rsid w:val="006C23FF"/>
    <w:rsid w:val="006C3895"/>
    <w:rsid w:val="006C40B5"/>
    <w:rsid w:val="006C55E6"/>
    <w:rsid w:val="006C6C35"/>
    <w:rsid w:val="006C7E7E"/>
    <w:rsid w:val="006D0FB7"/>
    <w:rsid w:val="006D28F6"/>
    <w:rsid w:val="006D47A7"/>
    <w:rsid w:val="006D6944"/>
    <w:rsid w:val="006E2886"/>
    <w:rsid w:val="006E5116"/>
    <w:rsid w:val="006E5788"/>
    <w:rsid w:val="006E59A1"/>
    <w:rsid w:val="006E73C4"/>
    <w:rsid w:val="006F0998"/>
    <w:rsid w:val="006F09F9"/>
    <w:rsid w:val="006F15C8"/>
    <w:rsid w:val="006F2476"/>
    <w:rsid w:val="006F2E1F"/>
    <w:rsid w:val="006F58F3"/>
    <w:rsid w:val="006F62CC"/>
    <w:rsid w:val="00700C2A"/>
    <w:rsid w:val="00700DB8"/>
    <w:rsid w:val="00701D7F"/>
    <w:rsid w:val="00703714"/>
    <w:rsid w:val="00704855"/>
    <w:rsid w:val="00705415"/>
    <w:rsid w:val="00705ED7"/>
    <w:rsid w:val="007130B2"/>
    <w:rsid w:val="00713C37"/>
    <w:rsid w:val="00714B53"/>
    <w:rsid w:val="007167E8"/>
    <w:rsid w:val="00720584"/>
    <w:rsid w:val="0072150F"/>
    <w:rsid w:val="00724335"/>
    <w:rsid w:val="00726914"/>
    <w:rsid w:val="00726EF0"/>
    <w:rsid w:val="007309F2"/>
    <w:rsid w:val="007317A1"/>
    <w:rsid w:val="00732977"/>
    <w:rsid w:val="00732C8D"/>
    <w:rsid w:val="00732DDB"/>
    <w:rsid w:val="00734245"/>
    <w:rsid w:val="00734266"/>
    <w:rsid w:val="007371B4"/>
    <w:rsid w:val="00741719"/>
    <w:rsid w:val="00741BDF"/>
    <w:rsid w:val="00742AD9"/>
    <w:rsid w:val="00744D73"/>
    <w:rsid w:val="007472B2"/>
    <w:rsid w:val="00753155"/>
    <w:rsid w:val="00753CBE"/>
    <w:rsid w:val="00760272"/>
    <w:rsid w:val="007609C3"/>
    <w:rsid w:val="007645CA"/>
    <w:rsid w:val="0076527D"/>
    <w:rsid w:val="00766714"/>
    <w:rsid w:val="00771D99"/>
    <w:rsid w:val="00774486"/>
    <w:rsid w:val="007817E7"/>
    <w:rsid w:val="00782534"/>
    <w:rsid w:val="007839D3"/>
    <w:rsid w:val="007847B6"/>
    <w:rsid w:val="00784E1F"/>
    <w:rsid w:val="00786DB6"/>
    <w:rsid w:val="0079109B"/>
    <w:rsid w:val="00792A37"/>
    <w:rsid w:val="00792AEC"/>
    <w:rsid w:val="007941D3"/>
    <w:rsid w:val="00797632"/>
    <w:rsid w:val="007A2FA0"/>
    <w:rsid w:val="007A3ECB"/>
    <w:rsid w:val="007A72CC"/>
    <w:rsid w:val="007A74E2"/>
    <w:rsid w:val="007B0E46"/>
    <w:rsid w:val="007B38EC"/>
    <w:rsid w:val="007B418C"/>
    <w:rsid w:val="007C4075"/>
    <w:rsid w:val="007C40CC"/>
    <w:rsid w:val="007C65BD"/>
    <w:rsid w:val="007D06B2"/>
    <w:rsid w:val="007D0B06"/>
    <w:rsid w:val="007D32E0"/>
    <w:rsid w:val="007D6112"/>
    <w:rsid w:val="007D6558"/>
    <w:rsid w:val="007D7850"/>
    <w:rsid w:val="007E0847"/>
    <w:rsid w:val="007E0AFF"/>
    <w:rsid w:val="007E2B4F"/>
    <w:rsid w:val="007E33D6"/>
    <w:rsid w:val="007E50D2"/>
    <w:rsid w:val="007E5E70"/>
    <w:rsid w:val="007E610B"/>
    <w:rsid w:val="007F0DA7"/>
    <w:rsid w:val="007F3B65"/>
    <w:rsid w:val="007F4991"/>
    <w:rsid w:val="008018E5"/>
    <w:rsid w:val="008023B2"/>
    <w:rsid w:val="008034B1"/>
    <w:rsid w:val="00806CA2"/>
    <w:rsid w:val="008077A0"/>
    <w:rsid w:val="00807E11"/>
    <w:rsid w:val="00812D2D"/>
    <w:rsid w:val="008132D6"/>
    <w:rsid w:val="0081501B"/>
    <w:rsid w:val="00816933"/>
    <w:rsid w:val="00830D0F"/>
    <w:rsid w:val="0083185B"/>
    <w:rsid w:val="008336A3"/>
    <w:rsid w:val="008345CD"/>
    <w:rsid w:val="00834667"/>
    <w:rsid w:val="008357EA"/>
    <w:rsid w:val="0083772D"/>
    <w:rsid w:val="00837845"/>
    <w:rsid w:val="00840BA8"/>
    <w:rsid w:val="00840F1B"/>
    <w:rsid w:val="00843345"/>
    <w:rsid w:val="008437D3"/>
    <w:rsid w:val="0084452B"/>
    <w:rsid w:val="00846AF7"/>
    <w:rsid w:val="00847CCE"/>
    <w:rsid w:val="0085269C"/>
    <w:rsid w:val="0085272F"/>
    <w:rsid w:val="008529BE"/>
    <w:rsid w:val="00852AF5"/>
    <w:rsid w:val="008535E6"/>
    <w:rsid w:val="00853F6F"/>
    <w:rsid w:val="00854F25"/>
    <w:rsid w:val="00857FB2"/>
    <w:rsid w:val="0086113D"/>
    <w:rsid w:val="00861D91"/>
    <w:rsid w:val="00862414"/>
    <w:rsid w:val="00863873"/>
    <w:rsid w:val="0086409B"/>
    <w:rsid w:val="0086447F"/>
    <w:rsid w:val="00865531"/>
    <w:rsid w:val="00866669"/>
    <w:rsid w:val="00866CDB"/>
    <w:rsid w:val="00874D8F"/>
    <w:rsid w:val="00880199"/>
    <w:rsid w:val="00882C22"/>
    <w:rsid w:val="00883BEC"/>
    <w:rsid w:val="00885705"/>
    <w:rsid w:val="00890615"/>
    <w:rsid w:val="00891289"/>
    <w:rsid w:val="00891D57"/>
    <w:rsid w:val="008928BD"/>
    <w:rsid w:val="00892CF2"/>
    <w:rsid w:val="008939B8"/>
    <w:rsid w:val="0089632D"/>
    <w:rsid w:val="008A0B77"/>
    <w:rsid w:val="008A4B43"/>
    <w:rsid w:val="008A4B94"/>
    <w:rsid w:val="008A5621"/>
    <w:rsid w:val="008A586A"/>
    <w:rsid w:val="008B0824"/>
    <w:rsid w:val="008B160D"/>
    <w:rsid w:val="008B2E22"/>
    <w:rsid w:val="008B306A"/>
    <w:rsid w:val="008B6490"/>
    <w:rsid w:val="008B7659"/>
    <w:rsid w:val="008B7A38"/>
    <w:rsid w:val="008C1375"/>
    <w:rsid w:val="008C1E3D"/>
    <w:rsid w:val="008C47C6"/>
    <w:rsid w:val="008C4C1A"/>
    <w:rsid w:val="008C630B"/>
    <w:rsid w:val="008C6D17"/>
    <w:rsid w:val="008D0F46"/>
    <w:rsid w:val="008D1ACB"/>
    <w:rsid w:val="008D52B2"/>
    <w:rsid w:val="008D6BA8"/>
    <w:rsid w:val="008E00C8"/>
    <w:rsid w:val="008E3A13"/>
    <w:rsid w:val="008E3DBB"/>
    <w:rsid w:val="008E5753"/>
    <w:rsid w:val="008F0BF5"/>
    <w:rsid w:val="008F232F"/>
    <w:rsid w:val="008F25E0"/>
    <w:rsid w:val="008F38AD"/>
    <w:rsid w:val="008F3F1B"/>
    <w:rsid w:val="008F47F3"/>
    <w:rsid w:val="00901DC5"/>
    <w:rsid w:val="009023AB"/>
    <w:rsid w:val="00903AC6"/>
    <w:rsid w:val="0090402E"/>
    <w:rsid w:val="009051CE"/>
    <w:rsid w:val="009064CA"/>
    <w:rsid w:val="0091250D"/>
    <w:rsid w:val="00915F24"/>
    <w:rsid w:val="009175B4"/>
    <w:rsid w:val="009222D7"/>
    <w:rsid w:val="00922BFE"/>
    <w:rsid w:val="0092342F"/>
    <w:rsid w:val="00924231"/>
    <w:rsid w:val="009261E2"/>
    <w:rsid w:val="00926900"/>
    <w:rsid w:val="009278E2"/>
    <w:rsid w:val="009309D4"/>
    <w:rsid w:val="00932672"/>
    <w:rsid w:val="009327EA"/>
    <w:rsid w:val="0093329C"/>
    <w:rsid w:val="00934CF4"/>
    <w:rsid w:val="00935406"/>
    <w:rsid w:val="0094113B"/>
    <w:rsid w:val="00943CAE"/>
    <w:rsid w:val="00944356"/>
    <w:rsid w:val="009447B8"/>
    <w:rsid w:val="009510C4"/>
    <w:rsid w:val="00955A9D"/>
    <w:rsid w:val="00955EB6"/>
    <w:rsid w:val="00957846"/>
    <w:rsid w:val="00957D7E"/>
    <w:rsid w:val="00957F26"/>
    <w:rsid w:val="00961669"/>
    <w:rsid w:val="00961976"/>
    <w:rsid w:val="0096519C"/>
    <w:rsid w:val="00966848"/>
    <w:rsid w:val="00970973"/>
    <w:rsid w:val="00971126"/>
    <w:rsid w:val="0097128D"/>
    <w:rsid w:val="00972586"/>
    <w:rsid w:val="009733B6"/>
    <w:rsid w:val="00973ACF"/>
    <w:rsid w:val="009744C0"/>
    <w:rsid w:val="00975600"/>
    <w:rsid w:val="0097713D"/>
    <w:rsid w:val="009803EE"/>
    <w:rsid w:val="00980D0F"/>
    <w:rsid w:val="009835CE"/>
    <w:rsid w:val="00985991"/>
    <w:rsid w:val="00986B67"/>
    <w:rsid w:val="00986DA5"/>
    <w:rsid w:val="009913C2"/>
    <w:rsid w:val="00993292"/>
    <w:rsid w:val="009957F7"/>
    <w:rsid w:val="009962FD"/>
    <w:rsid w:val="009975F0"/>
    <w:rsid w:val="009A1611"/>
    <w:rsid w:val="009A1C55"/>
    <w:rsid w:val="009A1CC2"/>
    <w:rsid w:val="009A29F8"/>
    <w:rsid w:val="009A3684"/>
    <w:rsid w:val="009B0255"/>
    <w:rsid w:val="009B059A"/>
    <w:rsid w:val="009B3E2A"/>
    <w:rsid w:val="009C287F"/>
    <w:rsid w:val="009C3F1F"/>
    <w:rsid w:val="009C6821"/>
    <w:rsid w:val="009C7949"/>
    <w:rsid w:val="009D00C8"/>
    <w:rsid w:val="009D0D01"/>
    <w:rsid w:val="009D1CC0"/>
    <w:rsid w:val="009D2E81"/>
    <w:rsid w:val="009D3879"/>
    <w:rsid w:val="009D4620"/>
    <w:rsid w:val="009D6A5E"/>
    <w:rsid w:val="009D7DE5"/>
    <w:rsid w:val="009D7E4A"/>
    <w:rsid w:val="009E0BB0"/>
    <w:rsid w:val="009E127A"/>
    <w:rsid w:val="009E6122"/>
    <w:rsid w:val="009E78B8"/>
    <w:rsid w:val="009E7CF0"/>
    <w:rsid w:val="009F14E1"/>
    <w:rsid w:val="009F3EA8"/>
    <w:rsid w:val="009F5580"/>
    <w:rsid w:val="009F55BE"/>
    <w:rsid w:val="009F5D13"/>
    <w:rsid w:val="009F656A"/>
    <w:rsid w:val="00A04420"/>
    <w:rsid w:val="00A0480E"/>
    <w:rsid w:val="00A04C69"/>
    <w:rsid w:val="00A0611B"/>
    <w:rsid w:val="00A067ED"/>
    <w:rsid w:val="00A075F3"/>
    <w:rsid w:val="00A1038E"/>
    <w:rsid w:val="00A10E58"/>
    <w:rsid w:val="00A20B24"/>
    <w:rsid w:val="00A22E44"/>
    <w:rsid w:val="00A308E3"/>
    <w:rsid w:val="00A314C4"/>
    <w:rsid w:val="00A31953"/>
    <w:rsid w:val="00A34505"/>
    <w:rsid w:val="00A355FC"/>
    <w:rsid w:val="00A3618C"/>
    <w:rsid w:val="00A36C1C"/>
    <w:rsid w:val="00A41DCC"/>
    <w:rsid w:val="00A42115"/>
    <w:rsid w:val="00A436A4"/>
    <w:rsid w:val="00A44D50"/>
    <w:rsid w:val="00A4605C"/>
    <w:rsid w:val="00A47015"/>
    <w:rsid w:val="00A5278D"/>
    <w:rsid w:val="00A55CAA"/>
    <w:rsid w:val="00A56D77"/>
    <w:rsid w:val="00A57F25"/>
    <w:rsid w:val="00A60555"/>
    <w:rsid w:val="00A60E63"/>
    <w:rsid w:val="00A62385"/>
    <w:rsid w:val="00A645DD"/>
    <w:rsid w:val="00A6786A"/>
    <w:rsid w:val="00A73CEC"/>
    <w:rsid w:val="00A75461"/>
    <w:rsid w:val="00A7660C"/>
    <w:rsid w:val="00A76B83"/>
    <w:rsid w:val="00A76BA9"/>
    <w:rsid w:val="00A84319"/>
    <w:rsid w:val="00A84762"/>
    <w:rsid w:val="00A84DAF"/>
    <w:rsid w:val="00A8632F"/>
    <w:rsid w:val="00A86E58"/>
    <w:rsid w:val="00A91501"/>
    <w:rsid w:val="00A91C62"/>
    <w:rsid w:val="00A95ABD"/>
    <w:rsid w:val="00A96418"/>
    <w:rsid w:val="00AA1275"/>
    <w:rsid w:val="00AA6D06"/>
    <w:rsid w:val="00AA7D68"/>
    <w:rsid w:val="00AB59E7"/>
    <w:rsid w:val="00AC5526"/>
    <w:rsid w:val="00AC66E1"/>
    <w:rsid w:val="00AD5CD1"/>
    <w:rsid w:val="00AD7BBE"/>
    <w:rsid w:val="00AE0AE4"/>
    <w:rsid w:val="00AE2083"/>
    <w:rsid w:val="00AE68D8"/>
    <w:rsid w:val="00AE7499"/>
    <w:rsid w:val="00AF1745"/>
    <w:rsid w:val="00AF3A18"/>
    <w:rsid w:val="00AF3B82"/>
    <w:rsid w:val="00AF5630"/>
    <w:rsid w:val="00AF5890"/>
    <w:rsid w:val="00AF6B36"/>
    <w:rsid w:val="00B00699"/>
    <w:rsid w:val="00B01C7D"/>
    <w:rsid w:val="00B03E9B"/>
    <w:rsid w:val="00B04E80"/>
    <w:rsid w:val="00B06B8F"/>
    <w:rsid w:val="00B13943"/>
    <w:rsid w:val="00B147A4"/>
    <w:rsid w:val="00B157DF"/>
    <w:rsid w:val="00B211EE"/>
    <w:rsid w:val="00B21F72"/>
    <w:rsid w:val="00B26C55"/>
    <w:rsid w:val="00B27361"/>
    <w:rsid w:val="00B31535"/>
    <w:rsid w:val="00B33FD1"/>
    <w:rsid w:val="00B346B8"/>
    <w:rsid w:val="00B34B2B"/>
    <w:rsid w:val="00B352BD"/>
    <w:rsid w:val="00B373E8"/>
    <w:rsid w:val="00B40212"/>
    <w:rsid w:val="00B41A9A"/>
    <w:rsid w:val="00B45F27"/>
    <w:rsid w:val="00B4601D"/>
    <w:rsid w:val="00B46EFE"/>
    <w:rsid w:val="00B47E62"/>
    <w:rsid w:val="00B50DD4"/>
    <w:rsid w:val="00B55B0A"/>
    <w:rsid w:val="00B55B90"/>
    <w:rsid w:val="00B64AE9"/>
    <w:rsid w:val="00B64E80"/>
    <w:rsid w:val="00B65379"/>
    <w:rsid w:val="00B67059"/>
    <w:rsid w:val="00B67452"/>
    <w:rsid w:val="00B677A0"/>
    <w:rsid w:val="00B7294E"/>
    <w:rsid w:val="00B72BD9"/>
    <w:rsid w:val="00B72F6B"/>
    <w:rsid w:val="00B7456C"/>
    <w:rsid w:val="00B75281"/>
    <w:rsid w:val="00B77170"/>
    <w:rsid w:val="00B81D70"/>
    <w:rsid w:val="00B8643F"/>
    <w:rsid w:val="00B910B3"/>
    <w:rsid w:val="00B91D79"/>
    <w:rsid w:val="00B92349"/>
    <w:rsid w:val="00B94A31"/>
    <w:rsid w:val="00B96CEA"/>
    <w:rsid w:val="00B97D22"/>
    <w:rsid w:val="00BA1183"/>
    <w:rsid w:val="00BA4851"/>
    <w:rsid w:val="00BA54B3"/>
    <w:rsid w:val="00BA5A02"/>
    <w:rsid w:val="00BA6B06"/>
    <w:rsid w:val="00BB2014"/>
    <w:rsid w:val="00BB24A8"/>
    <w:rsid w:val="00BB250D"/>
    <w:rsid w:val="00BB39D7"/>
    <w:rsid w:val="00BB5495"/>
    <w:rsid w:val="00BB589A"/>
    <w:rsid w:val="00BB60D8"/>
    <w:rsid w:val="00BC20F2"/>
    <w:rsid w:val="00BC447B"/>
    <w:rsid w:val="00BC59B4"/>
    <w:rsid w:val="00BD0851"/>
    <w:rsid w:val="00BD1218"/>
    <w:rsid w:val="00BD2E6E"/>
    <w:rsid w:val="00BD7BA9"/>
    <w:rsid w:val="00BE22D4"/>
    <w:rsid w:val="00BE3965"/>
    <w:rsid w:val="00BE4B83"/>
    <w:rsid w:val="00BE5EFD"/>
    <w:rsid w:val="00BE7E1D"/>
    <w:rsid w:val="00BE7F1D"/>
    <w:rsid w:val="00BF1058"/>
    <w:rsid w:val="00BF12DE"/>
    <w:rsid w:val="00BF586D"/>
    <w:rsid w:val="00BF5911"/>
    <w:rsid w:val="00BF628A"/>
    <w:rsid w:val="00C037FA"/>
    <w:rsid w:val="00C06ADF"/>
    <w:rsid w:val="00C11FD9"/>
    <w:rsid w:val="00C12FBD"/>
    <w:rsid w:val="00C13149"/>
    <w:rsid w:val="00C14DAD"/>
    <w:rsid w:val="00C16E38"/>
    <w:rsid w:val="00C21005"/>
    <w:rsid w:val="00C244E1"/>
    <w:rsid w:val="00C2503F"/>
    <w:rsid w:val="00C2596B"/>
    <w:rsid w:val="00C264D5"/>
    <w:rsid w:val="00C26B42"/>
    <w:rsid w:val="00C32314"/>
    <w:rsid w:val="00C32D72"/>
    <w:rsid w:val="00C3564C"/>
    <w:rsid w:val="00C40CB9"/>
    <w:rsid w:val="00C462F7"/>
    <w:rsid w:val="00C47717"/>
    <w:rsid w:val="00C47A3F"/>
    <w:rsid w:val="00C50B63"/>
    <w:rsid w:val="00C51231"/>
    <w:rsid w:val="00C5170E"/>
    <w:rsid w:val="00C54110"/>
    <w:rsid w:val="00C54AC1"/>
    <w:rsid w:val="00C60D57"/>
    <w:rsid w:val="00C60F43"/>
    <w:rsid w:val="00C719C3"/>
    <w:rsid w:val="00C71AF9"/>
    <w:rsid w:val="00C71D2A"/>
    <w:rsid w:val="00C71E21"/>
    <w:rsid w:val="00C7254E"/>
    <w:rsid w:val="00C76B1C"/>
    <w:rsid w:val="00C8028A"/>
    <w:rsid w:val="00C8130E"/>
    <w:rsid w:val="00C8135E"/>
    <w:rsid w:val="00C87809"/>
    <w:rsid w:val="00C90F8F"/>
    <w:rsid w:val="00C90F96"/>
    <w:rsid w:val="00C91273"/>
    <w:rsid w:val="00C93905"/>
    <w:rsid w:val="00C94A26"/>
    <w:rsid w:val="00C94E00"/>
    <w:rsid w:val="00C9522D"/>
    <w:rsid w:val="00CA0C7D"/>
    <w:rsid w:val="00CA1232"/>
    <w:rsid w:val="00CA1974"/>
    <w:rsid w:val="00CA2F50"/>
    <w:rsid w:val="00CA305E"/>
    <w:rsid w:val="00CA4555"/>
    <w:rsid w:val="00CA4597"/>
    <w:rsid w:val="00CA4A2A"/>
    <w:rsid w:val="00CB08CF"/>
    <w:rsid w:val="00CB1ECB"/>
    <w:rsid w:val="00CB414B"/>
    <w:rsid w:val="00CB4C1D"/>
    <w:rsid w:val="00CB69EC"/>
    <w:rsid w:val="00CC028C"/>
    <w:rsid w:val="00CC1B39"/>
    <w:rsid w:val="00CC2F5D"/>
    <w:rsid w:val="00CC4018"/>
    <w:rsid w:val="00CC4B3F"/>
    <w:rsid w:val="00CD033B"/>
    <w:rsid w:val="00CD3683"/>
    <w:rsid w:val="00CD43A7"/>
    <w:rsid w:val="00CD5015"/>
    <w:rsid w:val="00CD723A"/>
    <w:rsid w:val="00CE03CC"/>
    <w:rsid w:val="00CE2347"/>
    <w:rsid w:val="00CE2F43"/>
    <w:rsid w:val="00CE3E95"/>
    <w:rsid w:val="00CE5F01"/>
    <w:rsid w:val="00CE6506"/>
    <w:rsid w:val="00CE6B5B"/>
    <w:rsid w:val="00CE7FC9"/>
    <w:rsid w:val="00CF25F0"/>
    <w:rsid w:val="00CF34DD"/>
    <w:rsid w:val="00CF64BF"/>
    <w:rsid w:val="00CF6727"/>
    <w:rsid w:val="00CF7644"/>
    <w:rsid w:val="00D001A5"/>
    <w:rsid w:val="00D00325"/>
    <w:rsid w:val="00D00819"/>
    <w:rsid w:val="00D00F2A"/>
    <w:rsid w:val="00D017FB"/>
    <w:rsid w:val="00D02B4F"/>
    <w:rsid w:val="00D037E0"/>
    <w:rsid w:val="00D03AB2"/>
    <w:rsid w:val="00D04D7D"/>
    <w:rsid w:val="00D05666"/>
    <w:rsid w:val="00D077D8"/>
    <w:rsid w:val="00D07875"/>
    <w:rsid w:val="00D07A1C"/>
    <w:rsid w:val="00D101AE"/>
    <w:rsid w:val="00D11C72"/>
    <w:rsid w:val="00D1640A"/>
    <w:rsid w:val="00D171E5"/>
    <w:rsid w:val="00D17627"/>
    <w:rsid w:val="00D218A6"/>
    <w:rsid w:val="00D22655"/>
    <w:rsid w:val="00D23031"/>
    <w:rsid w:val="00D25912"/>
    <w:rsid w:val="00D30AF7"/>
    <w:rsid w:val="00D30F05"/>
    <w:rsid w:val="00D31444"/>
    <w:rsid w:val="00D341D2"/>
    <w:rsid w:val="00D36D73"/>
    <w:rsid w:val="00D449A0"/>
    <w:rsid w:val="00D474C2"/>
    <w:rsid w:val="00D51DB8"/>
    <w:rsid w:val="00D54904"/>
    <w:rsid w:val="00D57B1C"/>
    <w:rsid w:val="00D60FEE"/>
    <w:rsid w:val="00D61A2A"/>
    <w:rsid w:val="00D6220D"/>
    <w:rsid w:val="00D654A3"/>
    <w:rsid w:val="00D65A47"/>
    <w:rsid w:val="00D65FF0"/>
    <w:rsid w:val="00D673B5"/>
    <w:rsid w:val="00D67557"/>
    <w:rsid w:val="00D7282B"/>
    <w:rsid w:val="00D7325F"/>
    <w:rsid w:val="00D74452"/>
    <w:rsid w:val="00D7449B"/>
    <w:rsid w:val="00D7613F"/>
    <w:rsid w:val="00D80628"/>
    <w:rsid w:val="00D810B0"/>
    <w:rsid w:val="00D82905"/>
    <w:rsid w:val="00D861B3"/>
    <w:rsid w:val="00D86826"/>
    <w:rsid w:val="00D87F09"/>
    <w:rsid w:val="00D90061"/>
    <w:rsid w:val="00D9185A"/>
    <w:rsid w:val="00D91A3B"/>
    <w:rsid w:val="00D941ED"/>
    <w:rsid w:val="00D94A66"/>
    <w:rsid w:val="00D957D7"/>
    <w:rsid w:val="00D95A10"/>
    <w:rsid w:val="00D979C9"/>
    <w:rsid w:val="00DA0E84"/>
    <w:rsid w:val="00DA1570"/>
    <w:rsid w:val="00DA1DF5"/>
    <w:rsid w:val="00DA30A4"/>
    <w:rsid w:val="00DA36FD"/>
    <w:rsid w:val="00DA6C5E"/>
    <w:rsid w:val="00DB0576"/>
    <w:rsid w:val="00DB330B"/>
    <w:rsid w:val="00DB7112"/>
    <w:rsid w:val="00DC1EB3"/>
    <w:rsid w:val="00DC682A"/>
    <w:rsid w:val="00DD0C90"/>
    <w:rsid w:val="00DD0EF0"/>
    <w:rsid w:val="00DD21E4"/>
    <w:rsid w:val="00DE2BA5"/>
    <w:rsid w:val="00DE53BC"/>
    <w:rsid w:val="00DE6A1E"/>
    <w:rsid w:val="00DE77BF"/>
    <w:rsid w:val="00DF0B05"/>
    <w:rsid w:val="00DF27D1"/>
    <w:rsid w:val="00DF2EB5"/>
    <w:rsid w:val="00DF3873"/>
    <w:rsid w:val="00DF7FAE"/>
    <w:rsid w:val="00E03141"/>
    <w:rsid w:val="00E0370A"/>
    <w:rsid w:val="00E03D79"/>
    <w:rsid w:val="00E048DD"/>
    <w:rsid w:val="00E05698"/>
    <w:rsid w:val="00E06CBC"/>
    <w:rsid w:val="00E0703F"/>
    <w:rsid w:val="00E10489"/>
    <w:rsid w:val="00E11662"/>
    <w:rsid w:val="00E117CD"/>
    <w:rsid w:val="00E11A79"/>
    <w:rsid w:val="00E12D9F"/>
    <w:rsid w:val="00E12DBA"/>
    <w:rsid w:val="00E13C16"/>
    <w:rsid w:val="00E17D44"/>
    <w:rsid w:val="00E202B6"/>
    <w:rsid w:val="00E262CE"/>
    <w:rsid w:val="00E30D8D"/>
    <w:rsid w:val="00E30E21"/>
    <w:rsid w:val="00E31966"/>
    <w:rsid w:val="00E3539B"/>
    <w:rsid w:val="00E4390F"/>
    <w:rsid w:val="00E45188"/>
    <w:rsid w:val="00E46010"/>
    <w:rsid w:val="00E506FA"/>
    <w:rsid w:val="00E51C82"/>
    <w:rsid w:val="00E52923"/>
    <w:rsid w:val="00E54570"/>
    <w:rsid w:val="00E56305"/>
    <w:rsid w:val="00E62826"/>
    <w:rsid w:val="00E634DC"/>
    <w:rsid w:val="00E6671C"/>
    <w:rsid w:val="00E7224C"/>
    <w:rsid w:val="00E772D5"/>
    <w:rsid w:val="00E809A6"/>
    <w:rsid w:val="00E90400"/>
    <w:rsid w:val="00E92121"/>
    <w:rsid w:val="00E92784"/>
    <w:rsid w:val="00E92A50"/>
    <w:rsid w:val="00E9580F"/>
    <w:rsid w:val="00E96B6B"/>
    <w:rsid w:val="00E97305"/>
    <w:rsid w:val="00EA0C51"/>
    <w:rsid w:val="00EA37C3"/>
    <w:rsid w:val="00EA48A1"/>
    <w:rsid w:val="00EA5860"/>
    <w:rsid w:val="00EA6F2E"/>
    <w:rsid w:val="00EB000A"/>
    <w:rsid w:val="00EB252E"/>
    <w:rsid w:val="00EB7607"/>
    <w:rsid w:val="00EB7AB8"/>
    <w:rsid w:val="00EC0B91"/>
    <w:rsid w:val="00EC17FE"/>
    <w:rsid w:val="00EC1A6A"/>
    <w:rsid w:val="00EC2099"/>
    <w:rsid w:val="00EC2685"/>
    <w:rsid w:val="00EC3132"/>
    <w:rsid w:val="00ED0261"/>
    <w:rsid w:val="00ED126F"/>
    <w:rsid w:val="00ED381B"/>
    <w:rsid w:val="00ED6CCC"/>
    <w:rsid w:val="00ED7E3B"/>
    <w:rsid w:val="00EE1830"/>
    <w:rsid w:val="00EE2564"/>
    <w:rsid w:val="00EE7D52"/>
    <w:rsid w:val="00EF090C"/>
    <w:rsid w:val="00EF49C3"/>
    <w:rsid w:val="00EF5565"/>
    <w:rsid w:val="00EF5826"/>
    <w:rsid w:val="00EF6EAC"/>
    <w:rsid w:val="00EF7C17"/>
    <w:rsid w:val="00F00EF1"/>
    <w:rsid w:val="00F01C99"/>
    <w:rsid w:val="00F047E3"/>
    <w:rsid w:val="00F04992"/>
    <w:rsid w:val="00F04A1F"/>
    <w:rsid w:val="00F05FD3"/>
    <w:rsid w:val="00F06514"/>
    <w:rsid w:val="00F0795C"/>
    <w:rsid w:val="00F104C8"/>
    <w:rsid w:val="00F10BEB"/>
    <w:rsid w:val="00F114E0"/>
    <w:rsid w:val="00F1169E"/>
    <w:rsid w:val="00F125F8"/>
    <w:rsid w:val="00F12F38"/>
    <w:rsid w:val="00F14896"/>
    <w:rsid w:val="00F164D9"/>
    <w:rsid w:val="00F16F65"/>
    <w:rsid w:val="00F174E9"/>
    <w:rsid w:val="00F17DDE"/>
    <w:rsid w:val="00F2242B"/>
    <w:rsid w:val="00F26181"/>
    <w:rsid w:val="00F26BCA"/>
    <w:rsid w:val="00F30087"/>
    <w:rsid w:val="00F318BE"/>
    <w:rsid w:val="00F319C0"/>
    <w:rsid w:val="00F33756"/>
    <w:rsid w:val="00F34235"/>
    <w:rsid w:val="00F35081"/>
    <w:rsid w:val="00F35991"/>
    <w:rsid w:val="00F418E2"/>
    <w:rsid w:val="00F456F7"/>
    <w:rsid w:val="00F458FA"/>
    <w:rsid w:val="00F459C1"/>
    <w:rsid w:val="00F47D44"/>
    <w:rsid w:val="00F5570B"/>
    <w:rsid w:val="00F56E71"/>
    <w:rsid w:val="00F571D2"/>
    <w:rsid w:val="00F61B8B"/>
    <w:rsid w:val="00F629A0"/>
    <w:rsid w:val="00F641BF"/>
    <w:rsid w:val="00F70586"/>
    <w:rsid w:val="00F705A6"/>
    <w:rsid w:val="00F70721"/>
    <w:rsid w:val="00F70BB5"/>
    <w:rsid w:val="00F70DA4"/>
    <w:rsid w:val="00F71370"/>
    <w:rsid w:val="00F72926"/>
    <w:rsid w:val="00F73A9B"/>
    <w:rsid w:val="00F741DA"/>
    <w:rsid w:val="00F742F6"/>
    <w:rsid w:val="00F7550D"/>
    <w:rsid w:val="00F768AC"/>
    <w:rsid w:val="00F76E3E"/>
    <w:rsid w:val="00F81C8D"/>
    <w:rsid w:val="00F8242D"/>
    <w:rsid w:val="00F8333E"/>
    <w:rsid w:val="00F83472"/>
    <w:rsid w:val="00F8493D"/>
    <w:rsid w:val="00F860C8"/>
    <w:rsid w:val="00F87C9D"/>
    <w:rsid w:val="00F91409"/>
    <w:rsid w:val="00F92A39"/>
    <w:rsid w:val="00F97861"/>
    <w:rsid w:val="00FA0047"/>
    <w:rsid w:val="00FA4146"/>
    <w:rsid w:val="00FA6E64"/>
    <w:rsid w:val="00FB0CEF"/>
    <w:rsid w:val="00FB0D3C"/>
    <w:rsid w:val="00FB1748"/>
    <w:rsid w:val="00FB3414"/>
    <w:rsid w:val="00FB399B"/>
    <w:rsid w:val="00FB3C2C"/>
    <w:rsid w:val="00FB5D60"/>
    <w:rsid w:val="00FB7C6A"/>
    <w:rsid w:val="00FC0284"/>
    <w:rsid w:val="00FC061E"/>
    <w:rsid w:val="00FC087B"/>
    <w:rsid w:val="00FC0DEB"/>
    <w:rsid w:val="00FC1BCA"/>
    <w:rsid w:val="00FC2A9E"/>
    <w:rsid w:val="00FC30A8"/>
    <w:rsid w:val="00FC396C"/>
    <w:rsid w:val="00FC3A20"/>
    <w:rsid w:val="00FC438E"/>
    <w:rsid w:val="00FC6E69"/>
    <w:rsid w:val="00FC6EA6"/>
    <w:rsid w:val="00FD7BEC"/>
    <w:rsid w:val="00FE08F7"/>
    <w:rsid w:val="00FE2456"/>
    <w:rsid w:val="00FE4F29"/>
    <w:rsid w:val="00FE5B22"/>
    <w:rsid w:val="00FE5D51"/>
    <w:rsid w:val="00FE5D99"/>
    <w:rsid w:val="00FE6D3D"/>
    <w:rsid w:val="00FF3896"/>
    <w:rsid w:val="00FF3EAC"/>
    <w:rsid w:val="00FF5400"/>
    <w:rsid w:val="00FF5F0F"/>
    <w:rsid w:val="00FF6088"/>
    <w:rsid w:val="00FF6C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FFCD8"/>
  <w15:docId w15:val="{56904F80-218E-4FDE-9696-DFB4C8F9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27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rsid w:val="003812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0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27001"/>
    <w:rPr>
      <w:color w:val="0000FF"/>
      <w:u w:val="single"/>
    </w:rPr>
  </w:style>
  <w:style w:type="character" w:customStyle="1" w:styleId="apple-converted-space">
    <w:name w:val="apple-converted-space"/>
    <w:basedOn w:val="DefaultParagraphFont"/>
    <w:rsid w:val="00427001"/>
  </w:style>
  <w:style w:type="paragraph" w:styleId="Header">
    <w:name w:val="header"/>
    <w:basedOn w:val="Normal"/>
    <w:link w:val="HeaderChar"/>
    <w:uiPriority w:val="99"/>
    <w:unhideWhenUsed/>
    <w:rsid w:val="00582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5CC"/>
  </w:style>
  <w:style w:type="paragraph" w:styleId="Footer">
    <w:name w:val="footer"/>
    <w:basedOn w:val="Normal"/>
    <w:link w:val="FooterChar"/>
    <w:uiPriority w:val="99"/>
    <w:unhideWhenUsed/>
    <w:rsid w:val="00582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5CC"/>
  </w:style>
  <w:style w:type="paragraph" w:styleId="NormalWeb">
    <w:name w:val="Normal (Web)"/>
    <w:basedOn w:val="Normal"/>
    <w:uiPriority w:val="99"/>
    <w:unhideWhenUsed/>
    <w:rsid w:val="003812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12F1"/>
    <w:pPr>
      <w:ind w:left="720"/>
      <w:contextualSpacing/>
    </w:pPr>
  </w:style>
  <w:style w:type="paragraph" w:customStyle="1" w:styleId="xmsonormal">
    <w:name w:val="xmsonormal"/>
    <w:basedOn w:val="Normal"/>
    <w:rsid w:val="003812F1"/>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51714">
      <w:bodyDiv w:val="1"/>
      <w:marLeft w:val="0"/>
      <w:marRight w:val="0"/>
      <w:marTop w:val="0"/>
      <w:marBottom w:val="0"/>
      <w:divBdr>
        <w:top w:val="none" w:sz="0" w:space="0" w:color="auto"/>
        <w:left w:val="none" w:sz="0" w:space="0" w:color="auto"/>
        <w:bottom w:val="none" w:sz="0" w:space="0" w:color="auto"/>
        <w:right w:val="none" w:sz="0" w:space="0" w:color="auto"/>
      </w:divBdr>
    </w:div>
    <w:div w:id="1754203372">
      <w:bodyDiv w:val="1"/>
      <w:marLeft w:val="0"/>
      <w:marRight w:val="0"/>
      <w:marTop w:val="0"/>
      <w:marBottom w:val="0"/>
      <w:divBdr>
        <w:top w:val="none" w:sz="0" w:space="0" w:color="auto"/>
        <w:left w:val="none" w:sz="0" w:space="0" w:color="auto"/>
        <w:bottom w:val="none" w:sz="0" w:space="0" w:color="auto"/>
        <w:right w:val="none" w:sz="0" w:space="0" w:color="auto"/>
      </w:divBdr>
      <w:divsChild>
        <w:div w:id="1605729070">
          <w:marLeft w:val="0"/>
          <w:marRight w:val="0"/>
          <w:marTop w:val="0"/>
          <w:marBottom w:val="0"/>
          <w:divBdr>
            <w:top w:val="none" w:sz="0" w:space="0" w:color="auto"/>
            <w:left w:val="none" w:sz="0" w:space="0" w:color="auto"/>
            <w:bottom w:val="none" w:sz="0" w:space="0" w:color="auto"/>
            <w:right w:val="none" w:sz="0" w:space="0" w:color="auto"/>
          </w:divBdr>
        </w:div>
        <w:div w:id="1874805486">
          <w:marLeft w:val="0"/>
          <w:marRight w:val="0"/>
          <w:marTop w:val="0"/>
          <w:marBottom w:val="750"/>
          <w:divBdr>
            <w:top w:val="none" w:sz="0" w:space="0" w:color="auto"/>
            <w:left w:val="none" w:sz="0" w:space="0" w:color="auto"/>
            <w:bottom w:val="none" w:sz="0" w:space="0" w:color="auto"/>
            <w:right w:val="none" w:sz="0" w:space="0" w:color="auto"/>
          </w:divBdr>
          <w:divsChild>
            <w:div w:id="1002203333">
              <w:marLeft w:val="0"/>
              <w:marRight w:val="0"/>
              <w:marTop w:val="0"/>
              <w:marBottom w:val="0"/>
              <w:divBdr>
                <w:top w:val="none" w:sz="0" w:space="0" w:color="auto"/>
                <w:left w:val="none" w:sz="0" w:space="0" w:color="auto"/>
                <w:bottom w:val="none" w:sz="0" w:space="0" w:color="auto"/>
                <w:right w:val="none" w:sz="0" w:space="0" w:color="auto"/>
              </w:divBdr>
            </w:div>
          </w:divsChild>
        </w:div>
        <w:div w:id="1987010202">
          <w:marLeft w:val="0"/>
          <w:marRight w:val="0"/>
          <w:marTop w:val="0"/>
          <w:marBottom w:val="0"/>
          <w:divBdr>
            <w:top w:val="single" w:sz="2" w:space="0" w:color="009D96"/>
            <w:left w:val="single" w:sz="6" w:space="0" w:color="009D96"/>
            <w:bottom w:val="single" w:sz="6" w:space="0" w:color="009D96"/>
            <w:right w:val="single" w:sz="6" w:space="0" w:color="009D96"/>
          </w:divBdr>
          <w:divsChild>
            <w:div w:id="10692531">
              <w:marLeft w:val="0"/>
              <w:marRight w:val="0"/>
              <w:marTop w:val="0"/>
              <w:marBottom w:val="0"/>
              <w:divBdr>
                <w:top w:val="none" w:sz="0" w:space="0" w:color="auto"/>
                <w:left w:val="none" w:sz="0" w:space="0" w:color="auto"/>
                <w:bottom w:val="none" w:sz="0" w:space="0" w:color="auto"/>
                <w:right w:val="none" w:sz="0" w:space="0" w:color="auto"/>
              </w:divBdr>
              <w:divsChild>
                <w:div w:id="1155485895">
                  <w:marLeft w:val="0"/>
                  <w:marRight w:val="0"/>
                  <w:marTop w:val="0"/>
                  <w:marBottom w:val="0"/>
                  <w:divBdr>
                    <w:top w:val="none" w:sz="0" w:space="0" w:color="auto"/>
                    <w:left w:val="none" w:sz="0" w:space="0" w:color="auto"/>
                    <w:bottom w:val="none" w:sz="0" w:space="0" w:color="auto"/>
                    <w:right w:val="none" w:sz="0" w:space="0" w:color="auto"/>
                  </w:divBdr>
                </w:div>
                <w:div w:id="2119173550">
                  <w:marLeft w:val="0"/>
                  <w:marRight w:val="0"/>
                  <w:marTop w:val="0"/>
                  <w:marBottom w:val="0"/>
                  <w:divBdr>
                    <w:top w:val="none" w:sz="0" w:space="0" w:color="auto"/>
                    <w:left w:val="none" w:sz="0" w:space="0" w:color="auto"/>
                    <w:bottom w:val="none" w:sz="0" w:space="0" w:color="auto"/>
                    <w:right w:val="none" w:sz="0" w:space="0" w:color="auto"/>
                  </w:divBdr>
                </w:div>
              </w:divsChild>
            </w:div>
            <w:div w:id="1010135773">
              <w:marLeft w:val="0"/>
              <w:marRight w:val="0"/>
              <w:marTop w:val="0"/>
              <w:marBottom w:val="0"/>
              <w:divBdr>
                <w:top w:val="none" w:sz="0" w:space="0" w:color="auto"/>
                <w:left w:val="none" w:sz="0" w:space="0" w:color="auto"/>
                <w:bottom w:val="none" w:sz="0" w:space="0" w:color="auto"/>
                <w:right w:val="none" w:sz="0" w:space="0" w:color="auto"/>
              </w:divBdr>
              <w:divsChild>
                <w:div w:id="194392504">
                  <w:marLeft w:val="0"/>
                  <w:marRight w:val="0"/>
                  <w:marTop w:val="0"/>
                  <w:marBottom w:val="0"/>
                  <w:divBdr>
                    <w:top w:val="none" w:sz="0" w:space="0" w:color="auto"/>
                    <w:left w:val="none" w:sz="0" w:space="0" w:color="auto"/>
                    <w:bottom w:val="none" w:sz="0" w:space="0" w:color="auto"/>
                    <w:right w:val="none" w:sz="0" w:space="0" w:color="auto"/>
                  </w:divBdr>
                </w:div>
                <w:div w:id="1857768511">
                  <w:marLeft w:val="0"/>
                  <w:marRight w:val="0"/>
                  <w:marTop w:val="0"/>
                  <w:marBottom w:val="0"/>
                  <w:divBdr>
                    <w:top w:val="none" w:sz="0" w:space="0" w:color="auto"/>
                    <w:left w:val="none" w:sz="0" w:space="0" w:color="auto"/>
                    <w:bottom w:val="none" w:sz="0" w:space="0" w:color="auto"/>
                    <w:right w:val="none" w:sz="0" w:space="0" w:color="auto"/>
                  </w:divBdr>
                </w:div>
              </w:divsChild>
            </w:div>
            <w:div w:id="963970131">
              <w:marLeft w:val="0"/>
              <w:marRight w:val="0"/>
              <w:marTop w:val="0"/>
              <w:marBottom w:val="0"/>
              <w:divBdr>
                <w:top w:val="none" w:sz="0" w:space="0" w:color="auto"/>
                <w:left w:val="none" w:sz="0" w:space="0" w:color="auto"/>
                <w:bottom w:val="none" w:sz="0" w:space="0" w:color="auto"/>
                <w:right w:val="none" w:sz="0" w:space="0" w:color="auto"/>
              </w:divBdr>
              <w:divsChild>
                <w:div w:id="900597520">
                  <w:marLeft w:val="0"/>
                  <w:marRight w:val="0"/>
                  <w:marTop w:val="0"/>
                  <w:marBottom w:val="0"/>
                  <w:divBdr>
                    <w:top w:val="none" w:sz="0" w:space="0" w:color="auto"/>
                    <w:left w:val="none" w:sz="0" w:space="0" w:color="auto"/>
                    <w:bottom w:val="none" w:sz="0" w:space="0" w:color="auto"/>
                    <w:right w:val="none" w:sz="0" w:space="0" w:color="auto"/>
                  </w:divBdr>
                </w:div>
                <w:div w:id="1875649063">
                  <w:marLeft w:val="0"/>
                  <w:marRight w:val="0"/>
                  <w:marTop w:val="0"/>
                  <w:marBottom w:val="0"/>
                  <w:divBdr>
                    <w:top w:val="none" w:sz="0" w:space="0" w:color="auto"/>
                    <w:left w:val="none" w:sz="0" w:space="0" w:color="auto"/>
                    <w:bottom w:val="none" w:sz="0" w:space="0" w:color="auto"/>
                    <w:right w:val="none" w:sz="0" w:space="0" w:color="auto"/>
                  </w:divBdr>
                </w:div>
              </w:divsChild>
            </w:div>
            <w:div w:id="371462818">
              <w:marLeft w:val="0"/>
              <w:marRight w:val="0"/>
              <w:marTop w:val="0"/>
              <w:marBottom w:val="0"/>
              <w:divBdr>
                <w:top w:val="none" w:sz="0" w:space="0" w:color="auto"/>
                <w:left w:val="none" w:sz="0" w:space="0" w:color="auto"/>
                <w:bottom w:val="none" w:sz="0" w:space="0" w:color="auto"/>
                <w:right w:val="none" w:sz="0" w:space="0" w:color="auto"/>
              </w:divBdr>
              <w:divsChild>
                <w:div w:id="1621766548">
                  <w:marLeft w:val="0"/>
                  <w:marRight w:val="0"/>
                  <w:marTop w:val="0"/>
                  <w:marBottom w:val="0"/>
                  <w:divBdr>
                    <w:top w:val="none" w:sz="0" w:space="0" w:color="auto"/>
                    <w:left w:val="none" w:sz="0" w:space="0" w:color="auto"/>
                    <w:bottom w:val="none" w:sz="0" w:space="0" w:color="auto"/>
                    <w:right w:val="none" w:sz="0" w:space="0" w:color="auto"/>
                  </w:divBdr>
                </w:div>
                <w:div w:id="501243474">
                  <w:marLeft w:val="0"/>
                  <w:marRight w:val="0"/>
                  <w:marTop w:val="0"/>
                  <w:marBottom w:val="0"/>
                  <w:divBdr>
                    <w:top w:val="none" w:sz="0" w:space="0" w:color="auto"/>
                    <w:left w:val="none" w:sz="0" w:space="0" w:color="auto"/>
                    <w:bottom w:val="none" w:sz="0" w:space="0" w:color="auto"/>
                    <w:right w:val="none" w:sz="0" w:space="0" w:color="auto"/>
                  </w:divBdr>
                </w:div>
              </w:divsChild>
            </w:div>
            <w:div w:id="1272202896">
              <w:marLeft w:val="0"/>
              <w:marRight w:val="0"/>
              <w:marTop w:val="0"/>
              <w:marBottom w:val="0"/>
              <w:divBdr>
                <w:top w:val="none" w:sz="0" w:space="0" w:color="auto"/>
                <w:left w:val="none" w:sz="0" w:space="0" w:color="auto"/>
                <w:bottom w:val="none" w:sz="0" w:space="0" w:color="auto"/>
                <w:right w:val="none" w:sz="0" w:space="0" w:color="auto"/>
              </w:divBdr>
              <w:divsChild>
                <w:div w:id="1415055978">
                  <w:marLeft w:val="0"/>
                  <w:marRight w:val="0"/>
                  <w:marTop w:val="0"/>
                  <w:marBottom w:val="0"/>
                  <w:divBdr>
                    <w:top w:val="none" w:sz="0" w:space="0" w:color="auto"/>
                    <w:left w:val="none" w:sz="0" w:space="0" w:color="auto"/>
                    <w:bottom w:val="none" w:sz="0" w:space="0" w:color="auto"/>
                    <w:right w:val="none" w:sz="0" w:space="0" w:color="auto"/>
                  </w:divBdr>
                </w:div>
                <w:div w:id="2141727469">
                  <w:marLeft w:val="0"/>
                  <w:marRight w:val="0"/>
                  <w:marTop w:val="0"/>
                  <w:marBottom w:val="0"/>
                  <w:divBdr>
                    <w:top w:val="none" w:sz="0" w:space="0" w:color="auto"/>
                    <w:left w:val="none" w:sz="0" w:space="0" w:color="auto"/>
                    <w:bottom w:val="none" w:sz="0" w:space="0" w:color="auto"/>
                    <w:right w:val="none" w:sz="0" w:space="0" w:color="auto"/>
                  </w:divBdr>
                </w:div>
              </w:divsChild>
            </w:div>
            <w:div w:id="179245250">
              <w:marLeft w:val="0"/>
              <w:marRight w:val="0"/>
              <w:marTop w:val="0"/>
              <w:marBottom w:val="0"/>
              <w:divBdr>
                <w:top w:val="none" w:sz="0" w:space="0" w:color="auto"/>
                <w:left w:val="none" w:sz="0" w:space="0" w:color="auto"/>
                <w:bottom w:val="none" w:sz="0" w:space="0" w:color="auto"/>
                <w:right w:val="none" w:sz="0" w:space="0" w:color="auto"/>
              </w:divBdr>
              <w:divsChild>
                <w:div w:id="214855812">
                  <w:marLeft w:val="0"/>
                  <w:marRight w:val="0"/>
                  <w:marTop w:val="0"/>
                  <w:marBottom w:val="0"/>
                  <w:divBdr>
                    <w:top w:val="none" w:sz="0" w:space="0" w:color="auto"/>
                    <w:left w:val="none" w:sz="0" w:space="0" w:color="auto"/>
                    <w:bottom w:val="none" w:sz="0" w:space="0" w:color="auto"/>
                    <w:right w:val="none" w:sz="0" w:space="0" w:color="auto"/>
                  </w:divBdr>
                </w:div>
                <w:div w:id="260258450">
                  <w:marLeft w:val="0"/>
                  <w:marRight w:val="0"/>
                  <w:marTop w:val="0"/>
                  <w:marBottom w:val="0"/>
                  <w:divBdr>
                    <w:top w:val="none" w:sz="0" w:space="0" w:color="auto"/>
                    <w:left w:val="none" w:sz="0" w:space="0" w:color="auto"/>
                    <w:bottom w:val="none" w:sz="0" w:space="0" w:color="auto"/>
                    <w:right w:val="none" w:sz="0" w:space="0" w:color="auto"/>
                  </w:divBdr>
                </w:div>
              </w:divsChild>
            </w:div>
            <w:div w:id="1130782259">
              <w:marLeft w:val="0"/>
              <w:marRight w:val="0"/>
              <w:marTop w:val="0"/>
              <w:marBottom w:val="0"/>
              <w:divBdr>
                <w:top w:val="none" w:sz="0" w:space="0" w:color="auto"/>
                <w:left w:val="none" w:sz="0" w:space="0" w:color="auto"/>
                <w:bottom w:val="none" w:sz="0" w:space="0" w:color="auto"/>
                <w:right w:val="none" w:sz="0" w:space="0" w:color="auto"/>
              </w:divBdr>
              <w:divsChild>
                <w:div w:id="1706952994">
                  <w:marLeft w:val="0"/>
                  <w:marRight w:val="0"/>
                  <w:marTop w:val="0"/>
                  <w:marBottom w:val="0"/>
                  <w:divBdr>
                    <w:top w:val="none" w:sz="0" w:space="0" w:color="auto"/>
                    <w:left w:val="none" w:sz="0" w:space="0" w:color="auto"/>
                    <w:bottom w:val="none" w:sz="0" w:space="0" w:color="auto"/>
                    <w:right w:val="none" w:sz="0" w:space="0" w:color="auto"/>
                  </w:divBdr>
                </w:div>
                <w:div w:id="1866365959">
                  <w:marLeft w:val="0"/>
                  <w:marRight w:val="0"/>
                  <w:marTop w:val="0"/>
                  <w:marBottom w:val="0"/>
                  <w:divBdr>
                    <w:top w:val="none" w:sz="0" w:space="0" w:color="auto"/>
                    <w:left w:val="none" w:sz="0" w:space="0" w:color="auto"/>
                    <w:bottom w:val="none" w:sz="0" w:space="0" w:color="auto"/>
                    <w:right w:val="none" w:sz="0" w:space="0" w:color="auto"/>
                  </w:divBdr>
                </w:div>
              </w:divsChild>
            </w:div>
            <w:div w:id="1710955113">
              <w:marLeft w:val="0"/>
              <w:marRight w:val="0"/>
              <w:marTop w:val="0"/>
              <w:marBottom w:val="0"/>
              <w:divBdr>
                <w:top w:val="none" w:sz="0" w:space="0" w:color="auto"/>
                <w:left w:val="none" w:sz="0" w:space="0" w:color="auto"/>
                <w:bottom w:val="none" w:sz="0" w:space="0" w:color="auto"/>
                <w:right w:val="none" w:sz="0" w:space="0" w:color="auto"/>
              </w:divBdr>
              <w:divsChild>
                <w:div w:id="2127042688">
                  <w:marLeft w:val="0"/>
                  <w:marRight w:val="0"/>
                  <w:marTop w:val="0"/>
                  <w:marBottom w:val="0"/>
                  <w:divBdr>
                    <w:top w:val="none" w:sz="0" w:space="0" w:color="auto"/>
                    <w:left w:val="none" w:sz="0" w:space="0" w:color="auto"/>
                    <w:bottom w:val="none" w:sz="0" w:space="0" w:color="auto"/>
                    <w:right w:val="none" w:sz="0" w:space="0" w:color="auto"/>
                  </w:divBdr>
                </w:div>
                <w:div w:id="2038895113">
                  <w:marLeft w:val="0"/>
                  <w:marRight w:val="0"/>
                  <w:marTop w:val="0"/>
                  <w:marBottom w:val="0"/>
                  <w:divBdr>
                    <w:top w:val="none" w:sz="0" w:space="0" w:color="auto"/>
                    <w:left w:val="none" w:sz="0" w:space="0" w:color="auto"/>
                    <w:bottom w:val="none" w:sz="0" w:space="0" w:color="auto"/>
                    <w:right w:val="none" w:sz="0" w:space="0" w:color="auto"/>
                  </w:divBdr>
                </w:div>
              </w:divsChild>
            </w:div>
            <w:div w:id="26758473">
              <w:marLeft w:val="0"/>
              <w:marRight w:val="0"/>
              <w:marTop w:val="0"/>
              <w:marBottom w:val="0"/>
              <w:divBdr>
                <w:top w:val="none" w:sz="0" w:space="0" w:color="auto"/>
                <w:left w:val="none" w:sz="0" w:space="0" w:color="auto"/>
                <w:bottom w:val="none" w:sz="0" w:space="0" w:color="auto"/>
                <w:right w:val="none" w:sz="0" w:space="0" w:color="auto"/>
              </w:divBdr>
              <w:divsChild>
                <w:div w:id="955911392">
                  <w:marLeft w:val="0"/>
                  <w:marRight w:val="0"/>
                  <w:marTop w:val="0"/>
                  <w:marBottom w:val="0"/>
                  <w:divBdr>
                    <w:top w:val="none" w:sz="0" w:space="0" w:color="auto"/>
                    <w:left w:val="none" w:sz="0" w:space="0" w:color="auto"/>
                    <w:bottom w:val="none" w:sz="0" w:space="0" w:color="auto"/>
                    <w:right w:val="none" w:sz="0" w:space="0" w:color="auto"/>
                  </w:divBdr>
                </w:div>
                <w:div w:id="2044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3935</Characters>
  <Application>Microsoft Office Word</Application>
  <DocSecurity>4</DocSecurity>
  <Lines>119</Lines>
  <Paragraphs>53</Paragraphs>
  <ScaleCrop>false</ScaleCrop>
  <HeadingPairs>
    <vt:vector size="2" baseType="variant">
      <vt:variant>
        <vt:lpstr>Title</vt:lpstr>
      </vt:variant>
      <vt:variant>
        <vt:i4>1</vt:i4>
      </vt:variant>
    </vt:vector>
  </HeadingPairs>
  <TitlesOfParts>
    <vt:vector size="1" baseType="lpstr">
      <vt:lpstr>BIR_SUPP\1269272\1</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BIR_SUPP\1269272\1</dc:title>
  <dc:creator>BIRDD</dc:creator>
  <cp:lastModifiedBy>Eversheds Sutherland</cp:lastModifiedBy>
  <cp:revision>2</cp:revision>
  <dcterms:created xsi:type="dcterms:W3CDTF">2020-02-05T11:20:00Z</dcterms:created>
  <dcterms:modified xsi:type="dcterms:W3CDTF">2020-02-05T11:20:00Z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005010</vt:lpwstr>
  </property>
  <property fmtid="{D5CDD505-2E9C-101B-9397-08002B2CF9AE}" pid="3" name="MatterID">
    <vt:lpwstr>140212</vt:lpwstr>
  </property>
  <property fmtid="{D5CDD505-2E9C-101B-9397-08002B2CF9AE}" pid="4" name="DocType">
    <vt:lpwstr>DOC</vt:lpwstr>
  </property>
</Properties>
</file>